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line="360" w:lineRule="auto"/>
        <w:rPr>
          <w:rFonts w:hint="eastAsia" w:ascii="黑体" w:eastAsia="黑体"/>
          <w:bCs/>
          <w:color w:val="000000" w:themeColor="text1"/>
          <w:sz w:val="52"/>
          <w:szCs w:val="52"/>
          <w14:textFill>
            <w14:solidFill>
              <w14:schemeClr w14:val="tx1"/>
            </w14:solidFill>
          </w14:textFill>
        </w:rPr>
      </w:pPr>
      <w:bookmarkStart w:id="1584" w:name="_GoBack"/>
    </w:p>
    <w:p>
      <w:pPr>
        <w:pStyle w:val="4"/>
        <w:widowControl/>
        <w:adjustRightInd w:val="0"/>
        <w:snapToGrid w:val="0"/>
        <w:spacing w:line="360" w:lineRule="auto"/>
        <w:rPr>
          <w:rFonts w:hint="eastAsia" w:ascii="黑体" w:eastAsia="黑体"/>
          <w:bCs/>
          <w:color w:val="000000" w:themeColor="text1"/>
          <w:sz w:val="52"/>
          <w:szCs w:val="52"/>
          <w14:textFill>
            <w14:solidFill>
              <w14:schemeClr w14:val="tx1"/>
            </w14:solidFill>
          </w14:textFill>
        </w:rPr>
      </w:pPr>
    </w:p>
    <w:p>
      <w:pPr>
        <w:pStyle w:val="4"/>
        <w:widowControl/>
        <w:adjustRightInd w:val="0"/>
        <w:snapToGrid w:val="0"/>
        <w:spacing w:line="360" w:lineRule="auto"/>
        <w:jc w:val="center"/>
        <w:rPr>
          <w:rFonts w:hint="eastAsia" w:ascii="宋体" w:hAnsi="宋体" w:eastAsia="宋体" w:cs="宋体"/>
          <w:b/>
          <w:bCs w:val="0"/>
          <w:color w:val="000000" w:themeColor="text1"/>
          <w:sz w:val="56"/>
          <w:szCs w:val="56"/>
          <w:lang w:eastAsia="zh-CN"/>
          <w14:textFill>
            <w14:solidFill>
              <w14:schemeClr w14:val="tx1"/>
            </w14:solidFill>
          </w14:textFill>
        </w:rPr>
      </w:pPr>
      <w:r>
        <w:rPr>
          <w:rFonts w:hint="eastAsia" w:ascii="宋体" w:hAnsi="宋体" w:eastAsia="宋体" w:cs="宋体"/>
          <w:b/>
          <w:bCs w:val="0"/>
          <w:color w:val="000000" w:themeColor="text1"/>
          <w:sz w:val="56"/>
          <w:szCs w:val="56"/>
          <w:lang w:val="en-US" w:eastAsia="zh-CN"/>
          <w14:textFill>
            <w14:solidFill>
              <w14:schemeClr w14:val="tx1"/>
            </w14:solidFill>
          </w14:textFill>
        </w:rPr>
        <w:t>阳江市阳东区红丰镇中心小学</w:t>
      </w:r>
      <w:r>
        <w:rPr>
          <w:rFonts w:hint="eastAsia" w:ascii="宋体" w:hAnsi="宋体" w:eastAsia="宋体" w:cs="宋体"/>
          <w:b/>
          <w:bCs w:val="0"/>
          <w:color w:val="000000" w:themeColor="text1"/>
          <w:sz w:val="56"/>
          <w:szCs w:val="56"/>
          <w:lang w:eastAsia="zh-CN"/>
          <w14:textFill>
            <w14:solidFill>
              <w14:schemeClr w14:val="tx1"/>
            </w14:solidFill>
          </w14:textFill>
        </w:rPr>
        <w:t>厨房设备配套及安装采购项目</w:t>
      </w:r>
    </w:p>
    <w:p>
      <w:pPr>
        <w:pStyle w:val="4"/>
        <w:widowControl/>
        <w:adjustRightInd w:val="0"/>
        <w:snapToGrid w:val="0"/>
        <w:spacing w:line="360" w:lineRule="auto"/>
        <w:jc w:val="center"/>
        <w:rPr>
          <w:rFonts w:hint="eastAsia" w:ascii="宋体" w:hAnsi="宋体" w:eastAsia="宋体" w:cs="宋体"/>
          <w:b/>
          <w:bCs w:val="0"/>
          <w:color w:val="000000" w:themeColor="text1"/>
          <w:sz w:val="52"/>
          <w:szCs w:val="52"/>
          <w14:textFill>
            <w14:solidFill>
              <w14:schemeClr w14:val="tx1"/>
            </w14:solidFill>
          </w14:textFill>
        </w:rPr>
      </w:pPr>
    </w:p>
    <w:p>
      <w:pPr>
        <w:pStyle w:val="4"/>
        <w:widowControl/>
        <w:adjustRightInd w:val="0"/>
        <w:snapToGrid w:val="0"/>
        <w:spacing w:line="360" w:lineRule="auto"/>
        <w:jc w:val="center"/>
        <w:rPr>
          <w:rFonts w:hint="eastAsia" w:ascii="宋体" w:hAnsi="宋体" w:eastAsia="宋体" w:cs="宋体"/>
          <w:b/>
          <w:bCs w:val="0"/>
          <w:color w:val="000000" w:themeColor="text1"/>
          <w:sz w:val="52"/>
          <w:szCs w:val="52"/>
          <w14:textFill>
            <w14:solidFill>
              <w14:schemeClr w14:val="tx1"/>
            </w14:solidFill>
          </w14:textFill>
        </w:rPr>
      </w:pPr>
    </w:p>
    <w:p>
      <w:pPr>
        <w:pStyle w:val="4"/>
        <w:widowControl/>
        <w:adjustRightInd w:val="0"/>
        <w:snapToGrid w:val="0"/>
        <w:spacing w:line="360" w:lineRule="auto"/>
        <w:jc w:val="center"/>
        <w:rPr>
          <w:rFonts w:hint="eastAsia" w:ascii="宋体" w:hAnsi="宋体" w:eastAsia="宋体" w:cs="宋体"/>
          <w:b/>
          <w:bCs w:val="0"/>
          <w:color w:val="000000" w:themeColor="text1"/>
          <w:w w:val="150"/>
          <w:sz w:val="52"/>
          <w:szCs w:val="52"/>
          <w14:textFill>
            <w14:solidFill>
              <w14:schemeClr w14:val="tx1"/>
            </w14:solidFill>
          </w14:textFill>
        </w:rPr>
      </w:pPr>
      <w:r>
        <w:rPr>
          <w:rFonts w:hint="eastAsia" w:ascii="宋体" w:hAnsi="宋体" w:eastAsia="宋体" w:cs="宋体"/>
          <w:b/>
          <w:bCs w:val="0"/>
          <w:color w:val="000000" w:themeColor="text1"/>
          <w:sz w:val="52"/>
          <w:szCs w:val="52"/>
          <w14:textFill>
            <w14:solidFill>
              <w14:schemeClr w14:val="tx1"/>
            </w14:solidFill>
          </w14:textFill>
        </w:rPr>
        <w:t>询  价  文  件</w:t>
      </w:r>
    </w:p>
    <w:p>
      <w:pPr>
        <w:pStyle w:val="4"/>
        <w:widowControl/>
        <w:adjustRightInd w:val="0"/>
        <w:snapToGrid w:val="0"/>
        <w:spacing w:line="360" w:lineRule="auto"/>
        <w:jc w:val="center"/>
        <w:rPr>
          <w:rFonts w:hint="eastAsia" w:ascii="黑体" w:eastAsia="黑体"/>
          <w:bCs/>
          <w:color w:val="000000" w:themeColor="text1"/>
          <w:sz w:val="36"/>
          <w14:textFill>
            <w14:solidFill>
              <w14:schemeClr w14:val="tx1"/>
            </w14:solidFill>
          </w14:textFill>
        </w:rPr>
      </w:pPr>
    </w:p>
    <w:p>
      <w:pPr>
        <w:pStyle w:val="4"/>
        <w:widowControl/>
        <w:adjustRightInd w:val="0"/>
        <w:snapToGrid w:val="0"/>
        <w:spacing w:line="360" w:lineRule="auto"/>
        <w:jc w:val="center"/>
        <w:rPr>
          <w:rFonts w:hint="eastAsia" w:ascii="黑体" w:eastAsia="黑体"/>
          <w:bCs/>
          <w:color w:val="000000" w:themeColor="text1"/>
          <w:sz w:val="36"/>
          <w14:textFill>
            <w14:solidFill>
              <w14:schemeClr w14:val="tx1"/>
            </w14:solidFill>
          </w14:textFill>
        </w:rPr>
      </w:pPr>
    </w:p>
    <w:p>
      <w:pPr>
        <w:pStyle w:val="4"/>
        <w:widowControl/>
        <w:adjustRightInd w:val="0"/>
        <w:snapToGrid w:val="0"/>
        <w:spacing w:line="360" w:lineRule="auto"/>
        <w:jc w:val="center"/>
        <w:rPr>
          <w:rFonts w:hint="eastAsia" w:ascii="黑体" w:eastAsia="黑体"/>
          <w:bCs/>
          <w:color w:val="000000" w:themeColor="text1"/>
          <w:sz w:val="36"/>
          <w14:textFill>
            <w14:solidFill>
              <w14:schemeClr w14:val="tx1"/>
            </w14:solidFill>
          </w14:textFill>
        </w:rPr>
      </w:pPr>
    </w:p>
    <w:p>
      <w:pPr>
        <w:pStyle w:val="4"/>
        <w:widowControl/>
        <w:adjustRightInd w:val="0"/>
        <w:snapToGrid w:val="0"/>
        <w:spacing w:line="360" w:lineRule="auto"/>
        <w:ind w:firstLine="1800" w:firstLineChars="600"/>
        <w:rPr>
          <w:rFonts w:hint="eastAsia" w:ascii="宋体" w:hAnsi="宋体" w:eastAsia="宋体" w:cs="宋体"/>
          <w:bCs/>
          <w:color w:val="000000" w:themeColor="text1"/>
          <w:sz w:val="30"/>
          <w:szCs w:val="30"/>
          <w14:textFill>
            <w14:solidFill>
              <w14:schemeClr w14:val="tx1"/>
            </w14:solidFill>
          </w14:textFill>
        </w:rPr>
      </w:pPr>
    </w:p>
    <w:p>
      <w:pPr>
        <w:pStyle w:val="4"/>
        <w:widowControl/>
        <w:adjustRightInd w:val="0"/>
        <w:snapToGrid w:val="0"/>
        <w:spacing w:line="360" w:lineRule="auto"/>
        <w:ind w:firstLine="1800" w:firstLineChars="600"/>
        <w:rPr>
          <w:rFonts w:hint="eastAsia" w:ascii="宋体" w:hAnsi="宋体" w:eastAsia="宋体" w:cs="宋体"/>
          <w:bCs/>
          <w:color w:val="000000" w:themeColor="text1"/>
          <w:sz w:val="30"/>
          <w:szCs w:val="30"/>
          <w14:textFill>
            <w14:solidFill>
              <w14:schemeClr w14:val="tx1"/>
            </w14:solidFill>
          </w14:textFill>
        </w:rPr>
      </w:pPr>
    </w:p>
    <w:p>
      <w:pPr>
        <w:pStyle w:val="4"/>
        <w:widowControl/>
        <w:adjustRightInd w:val="0"/>
        <w:snapToGrid w:val="0"/>
        <w:spacing w:line="360" w:lineRule="auto"/>
        <w:ind w:firstLine="1800" w:firstLineChars="600"/>
        <w:rPr>
          <w:rFonts w:hint="eastAsia" w:ascii="宋体" w:hAnsi="宋体" w:eastAsia="宋体" w:cs="宋体"/>
          <w:bCs/>
          <w:color w:val="000000" w:themeColor="text1"/>
          <w:sz w:val="30"/>
          <w:szCs w:val="30"/>
          <w:u w:val="single"/>
          <w:lang w:val="en-US" w:eastAsia="zh-CN"/>
          <w14:textFill>
            <w14:solidFill>
              <w14:schemeClr w14:val="tx1"/>
            </w14:solidFill>
          </w14:textFill>
        </w:rPr>
      </w:pPr>
      <w:r>
        <w:rPr>
          <w:rFonts w:hint="eastAsia"/>
          <w:color w:val="000000" w:themeColor="text1"/>
          <w:sz w:val="30"/>
          <w:szCs w:val="30"/>
          <w14:textFill>
            <w14:solidFill>
              <w14:schemeClr w14:val="tx1"/>
            </w14:solidFill>
          </w14:textFill>
        </w:rPr>
        <w:t>项</w:t>
      </w:r>
      <w:r>
        <w:rPr>
          <w:rFonts w:hint="eastAsia"/>
          <w:color w:val="000000" w:themeColor="text1"/>
          <w:sz w:val="30"/>
          <w:szCs w:val="30"/>
          <w:lang w:val="en-US" w:eastAsia="zh-CN"/>
          <w14:textFill>
            <w14:solidFill>
              <w14:schemeClr w14:val="tx1"/>
            </w14:solidFill>
          </w14:textFill>
        </w:rPr>
        <w:t xml:space="preserve"> </w:t>
      </w:r>
      <w:r>
        <w:rPr>
          <w:rFonts w:hint="eastAsia"/>
          <w:color w:val="000000" w:themeColor="text1"/>
          <w:sz w:val="30"/>
          <w:szCs w:val="30"/>
          <w14:textFill>
            <w14:solidFill>
              <w14:schemeClr w14:val="tx1"/>
            </w14:solidFill>
          </w14:textFill>
        </w:rPr>
        <w:t>目</w:t>
      </w:r>
      <w:r>
        <w:rPr>
          <w:rFonts w:hint="eastAsia"/>
          <w:color w:val="000000" w:themeColor="text1"/>
          <w:sz w:val="30"/>
          <w:szCs w:val="30"/>
          <w:lang w:val="en-US" w:eastAsia="zh-CN"/>
          <w14:textFill>
            <w14:solidFill>
              <w14:schemeClr w14:val="tx1"/>
            </w14:solidFill>
          </w14:textFill>
        </w:rPr>
        <w:t xml:space="preserve"> </w:t>
      </w:r>
      <w:r>
        <w:rPr>
          <w:rFonts w:hint="eastAsia"/>
          <w:color w:val="000000" w:themeColor="text1"/>
          <w:sz w:val="30"/>
          <w:szCs w:val="30"/>
          <w14:textFill>
            <w14:solidFill>
              <w14:schemeClr w14:val="tx1"/>
            </w14:solidFill>
          </w14:textFill>
        </w:rPr>
        <w:t>编</w:t>
      </w:r>
      <w:r>
        <w:rPr>
          <w:rFonts w:hint="eastAsia"/>
          <w:color w:val="000000" w:themeColor="text1"/>
          <w:sz w:val="30"/>
          <w:szCs w:val="30"/>
          <w:lang w:val="en-US" w:eastAsia="zh-CN"/>
          <w14:textFill>
            <w14:solidFill>
              <w14:schemeClr w14:val="tx1"/>
            </w14:solidFill>
          </w14:textFill>
        </w:rPr>
        <w:t xml:space="preserve"> </w:t>
      </w:r>
      <w:r>
        <w:rPr>
          <w:rFonts w:hint="eastAsia"/>
          <w:color w:val="000000" w:themeColor="text1"/>
          <w:sz w:val="30"/>
          <w:szCs w:val="30"/>
          <w14:textFill>
            <w14:solidFill>
              <w14:schemeClr w14:val="tx1"/>
            </w14:solidFill>
          </w14:textFill>
        </w:rPr>
        <w:t>号</w:t>
      </w:r>
      <w:r>
        <w:rPr>
          <w:rFonts w:hint="eastAsia"/>
          <w:color w:val="000000" w:themeColor="text1"/>
          <w:sz w:val="30"/>
          <w:szCs w:val="30"/>
          <w:lang w:val="en-US" w:eastAsia="zh-CN"/>
          <w14:textFill>
            <w14:solidFill>
              <w14:schemeClr w14:val="tx1"/>
            </w14:solidFill>
          </w14:textFill>
        </w:rPr>
        <w:t xml:space="preserve"> </w:t>
      </w:r>
      <w:r>
        <w:rPr>
          <w:rFonts w:hint="eastAsia"/>
          <w:color w:val="000000" w:themeColor="text1"/>
          <w:sz w:val="30"/>
          <w:szCs w:val="30"/>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 xml:space="preserve"> </w:t>
      </w:r>
      <w:r>
        <w:rPr>
          <w:rFonts w:hint="eastAsia"/>
          <w:color w:val="000000" w:themeColor="text1"/>
          <w:sz w:val="30"/>
          <w:szCs w:val="30"/>
          <w:u w:val="single"/>
          <w:lang w:val="en-US" w:eastAsia="zh-CN"/>
          <w14:textFill>
            <w14:solidFill>
              <w14:schemeClr w14:val="tx1"/>
            </w14:solidFill>
          </w14:textFill>
        </w:rPr>
        <w:t xml:space="preserve">TS20201102                </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p>
    <w:p>
      <w:pPr>
        <w:pStyle w:val="4"/>
        <w:widowControl/>
        <w:adjustRightInd w:val="0"/>
        <w:snapToGrid w:val="0"/>
        <w:spacing w:line="360" w:lineRule="auto"/>
        <w:ind w:firstLine="1800" w:firstLineChars="600"/>
        <w:rPr>
          <w:rFonts w:hint="eastAsia" w:ascii="宋体" w:hAnsi="宋体" w:eastAsia="宋体" w:cs="宋体"/>
          <w:bCs/>
          <w:color w:val="000000" w:themeColor="text1"/>
          <w:sz w:val="30"/>
          <w:szCs w:val="30"/>
          <w:lang w:val="en-US" w:eastAsia="zh-CN"/>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采   购   人：</w:t>
      </w:r>
      <w:r>
        <w:rPr>
          <w:rFonts w:hint="eastAsia" w:ascii="宋体" w:hAnsi="宋体" w:eastAsia="宋体" w:cs="宋体"/>
          <w:bCs/>
          <w:color w:val="000000" w:themeColor="text1"/>
          <w:sz w:val="30"/>
          <w:szCs w:val="30"/>
          <w:u w:val="single"/>
          <w:lang w:val="en-US" w:eastAsia="zh-CN"/>
          <w14:textFill>
            <w14:solidFill>
              <w14:schemeClr w14:val="tx1"/>
            </w14:solidFill>
          </w14:textFill>
        </w:rPr>
        <w:t>阳江市阳东区红丰镇中心小学</w:t>
      </w:r>
    </w:p>
    <w:p>
      <w:pPr>
        <w:pStyle w:val="4"/>
        <w:widowControl/>
        <w:adjustRightInd w:val="0"/>
        <w:snapToGrid w:val="0"/>
        <w:spacing w:line="360" w:lineRule="auto"/>
        <w:ind w:firstLine="1800" w:firstLineChars="600"/>
        <w:rPr>
          <w:rFonts w:hint="eastAsia" w:ascii="宋体" w:hAnsi="宋体" w:eastAsia="宋体" w:cs="宋体"/>
          <w:bCs/>
          <w:color w:val="000000" w:themeColor="text1"/>
          <w:sz w:val="30"/>
          <w:szCs w:val="30"/>
          <w14:textFill>
            <w14:solidFill>
              <w14:schemeClr w14:val="tx1"/>
            </w14:solidFill>
          </w14:textFill>
        </w:rPr>
      </w:pPr>
      <w:r>
        <w:rPr>
          <w:rFonts w:hint="eastAsia" w:ascii="宋体" w:hAnsi="宋体" w:eastAsia="宋体" w:cs="宋体"/>
          <w:bCs/>
          <w:color w:val="000000" w:themeColor="text1"/>
          <w:sz w:val="30"/>
          <w:szCs w:val="30"/>
          <w14:textFill>
            <w14:solidFill>
              <w14:schemeClr w14:val="tx1"/>
            </w14:solidFill>
          </w14:textFill>
        </w:rPr>
        <w:t>采购代理机构：</w:t>
      </w:r>
      <w:r>
        <w:rPr>
          <w:rFonts w:hint="eastAsia" w:ascii="宋体" w:hAnsi="宋体" w:eastAsia="宋体" w:cs="宋体"/>
          <w:bCs/>
          <w:color w:val="000000" w:themeColor="text1"/>
          <w:sz w:val="30"/>
          <w:szCs w:val="30"/>
          <w:u w:val="single"/>
          <w14:textFill>
            <w14:solidFill>
              <w14:schemeClr w14:val="tx1"/>
            </w14:solidFill>
          </w14:textFill>
        </w:rPr>
        <w:t>湛江市腾商招标代理有限公司</w:t>
      </w:r>
    </w:p>
    <w:p>
      <w:pPr>
        <w:pStyle w:val="4"/>
        <w:widowControl/>
        <w:adjustRightInd w:val="0"/>
        <w:snapToGrid w:val="0"/>
        <w:spacing w:line="360" w:lineRule="auto"/>
        <w:ind w:firstLine="1800" w:firstLineChars="600"/>
        <w:rPr>
          <w:rFonts w:hint="default" w:ascii="黑体" w:eastAsia="黑体"/>
          <w:bCs/>
          <w:color w:val="000000" w:themeColor="text1"/>
          <w:sz w:val="30"/>
          <w:szCs w:val="30"/>
          <w:u w:val="single"/>
          <w:lang w:val="en-US" w:eastAsia="zh-CN"/>
          <w14:textFill>
            <w14:solidFill>
              <w14:schemeClr w14:val="tx1"/>
            </w14:solidFill>
          </w14:textFill>
        </w:rPr>
        <w:sectPr>
          <w:headerReference r:id="rId5" w:type="first"/>
          <w:headerReference r:id="rId3" w:type="default"/>
          <w:headerReference r:id="rId4" w:type="even"/>
          <w:footerReference r:id="rId6" w:type="even"/>
          <w:pgSz w:w="11907" w:h="16840"/>
          <w:pgMar w:top="1418" w:right="1474" w:bottom="1418" w:left="1474" w:header="851" w:footer="851" w:gutter="0"/>
          <w:cols w:space="720" w:num="1"/>
          <w:titlePg/>
          <w:docGrid w:linePitch="380" w:charSpace="-5735"/>
        </w:sectPr>
      </w:pPr>
      <w:r>
        <w:rPr>
          <w:rFonts w:hint="eastAsia" w:ascii="宋体" w:hAnsi="宋体" w:eastAsia="宋体" w:cs="宋体"/>
          <w:bCs/>
          <w:color w:val="000000" w:themeColor="text1"/>
          <w:sz w:val="30"/>
          <w:szCs w:val="30"/>
          <w14:textFill>
            <w14:solidFill>
              <w14:schemeClr w14:val="tx1"/>
            </w14:solidFill>
          </w14:textFill>
        </w:rPr>
        <w:t>编</w:t>
      </w:r>
      <w:r>
        <w:rPr>
          <w:rFonts w:hint="eastAsia" w:ascii="宋体" w:hAnsi="宋体" w:eastAsia="宋体" w:cs="宋体"/>
          <w:bCs/>
          <w:color w:val="000000" w:themeColor="text1"/>
          <w:spacing w:val="10"/>
          <w:sz w:val="30"/>
          <w:szCs w:val="30"/>
          <w14:textFill>
            <w14:solidFill>
              <w14:schemeClr w14:val="tx1"/>
            </w14:solidFill>
          </w14:textFill>
        </w:rPr>
        <w:t xml:space="preserve"> </w:t>
      </w:r>
      <w:r>
        <w:rPr>
          <w:rFonts w:hint="eastAsia" w:ascii="宋体" w:hAnsi="宋体" w:eastAsia="宋体" w:cs="宋体"/>
          <w:bCs/>
          <w:color w:val="000000" w:themeColor="text1"/>
          <w:spacing w:val="12"/>
          <w:sz w:val="30"/>
          <w:szCs w:val="30"/>
          <w14:textFill>
            <w14:solidFill>
              <w14:schemeClr w14:val="tx1"/>
            </w14:solidFill>
          </w14:textFill>
        </w:rPr>
        <w:t>制 时 间</w:t>
      </w:r>
      <w:r>
        <w:rPr>
          <w:rFonts w:hint="eastAsia" w:ascii="宋体" w:hAnsi="宋体" w:eastAsia="宋体" w:cs="宋体"/>
          <w:bCs/>
          <w:color w:val="000000" w:themeColor="text1"/>
          <w:spacing w:val="10"/>
          <w:sz w:val="30"/>
          <w:szCs w:val="30"/>
          <w14:textFill>
            <w14:solidFill>
              <w14:schemeClr w14:val="tx1"/>
            </w14:solidFill>
          </w14:textFill>
        </w:rPr>
        <w:t>：</w:t>
      </w:r>
      <w:r>
        <w:rPr>
          <w:rFonts w:hint="eastAsia" w:ascii="宋体" w:hAnsi="宋体" w:eastAsia="宋体" w:cs="宋体"/>
          <w:bCs/>
          <w:color w:val="000000" w:themeColor="text1"/>
          <w:sz w:val="30"/>
          <w:szCs w:val="30"/>
          <w:u w:val="single"/>
          <w14:textFill>
            <w14:solidFill>
              <w14:schemeClr w14:val="tx1"/>
            </w14:solidFill>
          </w14:textFill>
        </w:rPr>
        <w:t>二○二○年</w:t>
      </w:r>
      <w:r>
        <w:rPr>
          <w:rFonts w:hint="eastAsia" w:hAnsi="宋体" w:cs="宋体"/>
          <w:bCs/>
          <w:color w:val="000000" w:themeColor="text1"/>
          <w:sz w:val="30"/>
          <w:szCs w:val="30"/>
          <w:u w:val="single"/>
          <w:lang w:eastAsia="zh-CN"/>
          <w14:textFill>
            <w14:solidFill>
              <w14:schemeClr w14:val="tx1"/>
            </w14:solidFill>
          </w14:textFill>
        </w:rPr>
        <w:t>十一</w:t>
      </w:r>
      <w:r>
        <w:rPr>
          <w:rFonts w:hint="eastAsia" w:ascii="宋体" w:hAnsi="宋体" w:eastAsia="宋体" w:cs="宋体"/>
          <w:bCs/>
          <w:color w:val="000000" w:themeColor="text1"/>
          <w:sz w:val="30"/>
          <w:szCs w:val="30"/>
          <w:u w:val="single"/>
          <w14:textFill>
            <w14:solidFill>
              <w14:schemeClr w14:val="tx1"/>
            </w14:solidFill>
          </w14:textFill>
        </w:rPr>
        <w:t>月</w:t>
      </w:r>
      <w:r>
        <w:rPr>
          <w:rFonts w:hint="eastAsia" w:ascii="宋体" w:hAnsi="宋体" w:eastAsia="宋体" w:cs="宋体"/>
          <w:bCs/>
          <w:color w:val="000000" w:themeColor="text1"/>
          <w:sz w:val="30"/>
          <w:szCs w:val="30"/>
          <w:u w:val="single"/>
          <w:lang w:val="en-US" w:eastAsia="zh-CN"/>
          <w14:textFill>
            <w14:solidFill>
              <w14:schemeClr w14:val="tx1"/>
            </w14:solidFill>
          </w14:textFill>
        </w:rPr>
        <w:t xml:space="preserve">         </w:t>
      </w:r>
      <w:r>
        <w:rPr>
          <w:rFonts w:hint="eastAsia" w:ascii="黑体" w:eastAsia="黑体"/>
          <w:bCs/>
          <w:color w:val="000000" w:themeColor="text1"/>
          <w:sz w:val="30"/>
          <w:szCs w:val="30"/>
          <w:u w:val="single"/>
          <w:lang w:val="en-US" w:eastAsia="zh-CN"/>
          <w14:textFill>
            <w14:solidFill>
              <w14:schemeClr w14:val="tx1"/>
            </w14:solidFill>
          </w14:textFill>
        </w:rPr>
        <w:t xml:space="preserve"> </w:t>
      </w:r>
    </w:p>
    <w:p>
      <w:pPr>
        <w:jc w:val="center"/>
        <w:rPr>
          <w:rFonts w:hint="eastAsia"/>
          <w:b/>
          <w:bCs/>
          <w:color w:val="000000" w:themeColor="text1"/>
          <w:sz w:val="60"/>
          <w:szCs w:val="60"/>
          <w:lang w:eastAsia="zh-CN"/>
          <w14:textFill>
            <w14:solidFill>
              <w14:schemeClr w14:val="tx1"/>
            </w14:solidFill>
          </w14:textFill>
        </w:rPr>
      </w:pPr>
      <w:r>
        <w:rPr>
          <w:rFonts w:hint="eastAsia"/>
          <w:b/>
          <w:bCs/>
          <w:color w:val="000000" w:themeColor="text1"/>
          <w:sz w:val="60"/>
          <w:szCs w:val="60"/>
          <w:lang w:eastAsia="zh-CN"/>
          <w14:textFill>
            <w14:solidFill>
              <w14:schemeClr w14:val="tx1"/>
            </w14:solidFill>
          </w14:textFill>
        </w:rPr>
        <w:t>目录</w:t>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TOC \t "样式1,1" \h</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_Toc31389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lang w:val="en-US" w:eastAsia="zh-CN"/>
          <w14:textFill>
            <w14:solidFill>
              <w14:schemeClr w14:val="tx1"/>
            </w14:solidFill>
          </w14:textFill>
        </w:rPr>
        <w:t>第一部分 询价邀请函</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_Toc31389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1</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_Toc15376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第</w:t>
      </w:r>
      <w:r>
        <w:rPr>
          <w:rFonts w:hint="eastAsia"/>
          <w:color w:val="000000" w:themeColor="text1"/>
          <w:sz w:val="26"/>
          <w:szCs w:val="26"/>
          <w:lang w:eastAsia="zh-CN"/>
          <w14:textFill>
            <w14:solidFill>
              <w14:schemeClr w14:val="tx1"/>
            </w14:solidFill>
          </w14:textFill>
        </w:rPr>
        <w:t>二</w:t>
      </w:r>
      <w:r>
        <w:rPr>
          <w:rFonts w:hint="eastAsia"/>
          <w:color w:val="000000" w:themeColor="text1"/>
          <w:sz w:val="26"/>
          <w:szCs w:val="26"/>
          <w14:textFill>
            <w14:solidFill>
              <w14:schemeClr w14:val="tx1"/>
            </w14:solidFill>
          </w14:textFill>
        </w:rPr>
        <w:t xml:space="preserve">部分 </w:t>
      </w:r>
      <w:r>
        <w:rPr>
          <w:rFonts w:hint="eastAsia"/>
          <w:color w:val="000000" w:themeColor="text1"/>
          <w:sz w:val="26"/>
          <w:szCs w:val="26"/>
          <w:lang w:eastAsia="zh-CN"/>
          <w14:textFill>
            <w14:solidFill>
              <w14:schemeClr w14:val="tx1"/>
            </w14:solidFill>
          </w14:textFill>
        </w:rPr>
        <w:t>采购项目内容</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_Toc15376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6</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_Toc27107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第三部分 报价须知</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_Toc27107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11</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_Toc26897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 xml:space="preserve">第四部分 </w:t>
      </w:r>
      <w:r>
        <w:rPr>
          <w:rFonts w:hint="eastAsia"/>
          <w:color w:val="000000" w:themeColor="text1"/>
          <w:sz w:val="26"/>
          <w:szCs w:val="26"/>
          <w:lang w:eastAsia="zh-CN"/>
          <w14:textFill>
            <w14:solidFill>
              <w14:schemeClr w14:val="tx1"/>
            </w14:solidFill>
          </w14:textFill>
        </w:rPr>
        <w:t>合同书格式</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_Toc26897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23</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_Toc29703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第五部分 报价文件格式</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_Toc29703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28</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_Toc4696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lang w:eastAsia="zh-CN"/>
          <w14:textFill>
            <w14:solidFill>
              <w14:schemeClr w14:val="tx1"/>
            </w14:solidFill>
          </w14:textFill>
        </w:rPr>
        <w:t>第一章</w:t>
      </w:r>
      <w:r>
        <w:rPr>
          <w:rFonts w:hint="eastAsia"/>
          <w:color w:val="000000" w:themeColor="text1"/>
          <w:sz w:val="26"/>
          <w:szCs w:val="26"/>
          <w:lang w:val="en-US" w:eastAsia="zh-CN"/>
          <w14:textFill>
            <w14:solidFill>
              <w14:schemeClr w14:val="tx1"/>
            </w14:solidFill>
          </w14:textFill>
        </w:rPr>
        <w:t xml:space="preserve"> </w:t>
      </w:r>
      <w:r>
        <w:rPr>
          <w:rFonts w:hint="eastAsia"/>
          <w:color w:val="000000" w:themeColor="text1"/>
          <w:sz w:val="26"/>
          <w:szCs w:val="26"/>
          <w14:textFill>
            <w14:solidFill>
              <w14:schemeClr w14:val="tx1"/>
            </w14:solidFill>
          </w14:textFill>
        </w:rPr>
        <w:t>资格审查文件</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_Toc4696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29</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_Toc12214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（一）无重大违法记录声明函</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_Toc12214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30</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_Toc3288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（二）法定代表人证明书</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_Toc3288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31</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_Toc15154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（三）法定代表人授权书</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_Toc15154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32</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_Toc28309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（四）资格审查文件要求提交的其它有效证明文件</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_Toc28309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33</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_Toc10765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lang w:eastAsia="zh-CN"/>
          <w14:textFill>
            <w14:solidFill>
              <w14:schemeClr w14:val="tx1"/>
            </w14:solidFill>
          </w14:textFill>
        </w:rPr>
        <w:t>第二章</w:t>
      </w:r>
      <w:r>
        <w:rPr>
          <w:rFonts w:hint="eastAsia"/>
          <w:color w:val="000000" w:themeColor="text1"/>
          <w:sz w:val="26"/>
          <w:szCs w:val="26"/>
          <w:lang w:val="en-US" w:eastAsia="zh-CN"/>
          <w14:textFill>
            <w14:solidFill>
              <w14:schemeClr w14:val="tx1"/>
            </w14:solidFill>
          </w14:textFill>
        </w:rPr>
        <w:t xml:space="preserve"> </w:t>
      </w:r>
      <w:r>
        <w:rPr>
          <w:rFonts w:hint="eastAsia"/>
          <w:color w:val="000000" w:themeColor="text1"/>
          <w:sz w:val="26"/>
          <w:szCs w:val="26"/>
          <w14:textFill>
            <w14:solidFill>
              <w14:schemeClr w14:val="tx1"/>
            </w14:solidFill>
          </w14:textFill>
        </w:rPr>
        <w:t>报价文件商务及技术部分</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_Toc10765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34</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_Toc1007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（一） 报价函</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_Toc1007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34</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_Toc27095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（二） 报价一览表</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_Toc27095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36</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_Toc21540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（三） 分项报价表</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_Toc21540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37</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_Toc7451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（四） 商务条款响应偏离说明表</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_Toc7451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38</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_Toc22223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（五） 技术条款偏离说明表</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_Toc22223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39</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_Toc10075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w:t>
      </w:r>
      <w:r>
        <w:rPr>
          <w:rFonts w:hint="eastAsia"/>
          <w:color w:val="000000" w:themeColor="text1"/>
          <w:sz w:val="26"/>
          <w:szCs w:val="26"/>
          <w:lang w:eastAsia="zh-CN"/>
          <w14:textFill>
            <w14:solidFill>
              <w14:schemeClr w14:val="tx1"/>
            </w14:solidFill>
          </w14:textFill>
        </w:rPr>
        <w:t>六</w:t>
      </w:r>
      <w:r>
        <w:rPr>
          <w:rFonts w:hint="eastAsia"/>
          <w:color w:val="000000" w:themeColor="text1"/>
          <w:sz w:val="26"/>
          <w:szCs w:val="26"/>
          <w14:textFill>
            <w14:solidFill>
              <w14:schemeClr w14:val="tx1"/>
            </w14:solidFill>
          </w14:textFill>
        </w:rPr>
        <w:t>） 成交服务费承诺</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_Toc10075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40</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pStyle w:val="7"/>
        <w:keepNext w:val="0"/>
        <w:keepLines w:val="0"/>
        <w:pageBreakBefore w:val="0"/>
        <w:widowControl w:val="0"/>
        <w:tabs>
          <w:tab w:val="right" w:leader="dot" w:pos="8918"/>
        </w:tabs>
        <w:kinsoku/>
        <w:wordWrap/>
        <w:overflowPunct/>
        <w:topLinePunct w:val="0"/>
        <w:autoSpaceDE/>
        <w:autoSpaceDN/>
        <w:bidi w:val="0"/>
        <w:adjustRightInd/>
        <w:snapToGrid w:val="0"/>
        <w:spacing w:line="360" w:lineRule="auto"/>
        <w:textAlignment w:val="auto"/>
        <w:rPr>
          <w:color w:val="000000" w:themeColor="text1"/>
          <w:sz w:val="26"/>
          <w:szCs w:val="26"/>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begin"/>
      </w:r>
      <w:r>
        <w:rPr>
          <w:rFonts w:hint="eastAsia"/>
          <w:color w:val="000000" w:themeColor="text1"/>
          <w:sz w:val="26"/>
          <w:szCs w:val="26"/>
          <w:lang w:eastAsia="zh-CN"/>
          <w14:textFill>
            <w14:solidFill>
              <w14:schemeClr w14:val="tx1"/>
            </w14:solidFill>
          </w14:textFill>
        </w:rPr>
        <w:instrText xml:space="preserve"> HYPERLINK \l _Toc19057 </w:instrText>
      </w:r>
      <w:r>
        <w:rPr>
          <w:rFonts w:hint="eastAsia"/>
          <w:color w:val="000000" w:themeColor="text1"/>
          <w:sz w:val="26"/>
          <w:szCs w:val="26"/>
          <w:lang w:eastAsia="zh-CN"/>
          <w14:textFill>
            <w14:solidFill>
              <w14:schemeClr w14:val="tx1"/>
            </w14:solidFill>
          </w14:textFill>
        </w:rPr>
        <w:fldChar w:fldCharType="separate"/>
      </w:r>
      <w:r>
        <w:rPr>
          <w:rFonts w:hint="eastAsia"/>
          <w:color w:val="000000" w:themeColor="text1"/>
          <w:sz w:val="26"/>
          <w:szCs w:val="26"/>
          <w14:textFill>
            <w14:solidFill>
              <w14:schemeClr w14:val="tx1"/>
            </w14:solidFill>
          </w14:textFill>
        </w:rPr>
        <w:t>（</w:t>
      </w:r>
      <w:r>
        <w:rPr>
          <w:rFonts w:hint="eastAsia"/>
          <w:color w:val="000000" w:themeColor="text1"/>
          <w:sz w:val="26"/>
          <w:szCs w:val="26"/>
          <w:lang w:eastAsia="zh-CN"/>
          <w14:textFill>
            <w14:solidFill>
              <w14:schemeClr w14:val="tx1"/>
            </w14:solidFill>
          </w14:textFill>
        </w:rPr>
        <w:t>七</w:t>
      </w:r>
      <w:r>
        <w:rPr>
          <w:rFonts w:hint="eastAsia"/>
          <w:color w:val="000000" w:themeColor="text1"/>
          <w:sz w:val="26"/>
          <w:szCs w:val="26"/>
          <w14:textFill>
            <w14:solidFill>
              <w14:schemeClr w14:val="tx1"/>
            </w14:solidFill>
          </w14:textFill>
        </w:rPr>
        <w:t>） 供应商提交的其它商务和技术资料</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fldChar w:fldCharType="begin"/>
      </w:r>
      <w:r>
        <w:rPr>
          <w:color w:val="000000" w:themeColor="text1"/>
          <w:sz w:val="26"/>
          <w:szCs w:val="26"/>
          <w14:textFill>
            <w14:solidFill>
              <w14:schemeClr w14:val="tx1"/>
            </w14:solidFill>
          </w14:textFill>
        </w:rPr>
        <w:instrText xml:space="preserve"> PAGEREF _Toc19057 </w:instrText>
      </w:r>
      <w:r>
        <w:rPr>
          <w:color w:val="000000" w:themeColor="text1"/>
          <w:sz w:val="26"/>
          <w:szCs w:val="26"/>
          <w14:textFill>
            <w14:solidFill>
              <w14:schemeClr w14:val="tx1"/>
            </w14:solidFill>
          </w14:textFill>
        </w:rPr>
        <w:fldChar w:fldCharType="separate"/>
      </w:r>
      <w:r>
        <w:rPr>
          <w:color w:val="000000" w:themeColor="text1"/>
          <w:sz w:val="26"/>
          <w:szCs w:val="26"/>
          <w14:textFill>
            <w14:solidFill>
              <w14:schemeClr w14:val="tx1"/>
            </w14:solidFill>
          </w14:textFill>
        </w:rPr>
        <w:t>41</w:t>
      </w:r>
      <w:r>
        <w:rPr>
          <w:color w:val="000000" w:themeColor="text1"/>
          <w:sz w:val="26"/>
          <w:szCs w:val="26"/>
          <w14:textFill>
            <w14:solidFill>
              <w14:schemeClr w14:val="tx1"/>
            </w14:solidFill>
          </w14:textFill>
        </w:rPr>
        <w:fldChar w:fldCharType="end"/>
      </w:r>
      <w:r>
        <w:rPr>
          <w:rFonts w:hint="eastAsia"/>
          <w:color w:val="000000" w:themeColor="text1"/>
          <w:sz w:val="26"/>
          <w:szCs w:val="26"/>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color w:val="000000" w:themeColor="text1"/>
          <w:sz w:val="26"/>
          <w:szCs w:val="26"/>
          <w:lang w:eastAsia="zh-CN"/>
          <w14:textFill>
            <w14:solidFill>
              <w14:schemeClr w14:val="tx1"/>
            </w14:solidFill>
          </w14:textFill>
        </w:rPr>
      </w:pPr>
      <w:r>
        <w:rPr>
          <w:rFonts w:hint="eastAsia"/>
          <w:color w:val="000000" w:themeColor="text1"/>
          <w:sz w:val="26"/>
          <w:szCs w:val="26"/>
          <w:lang w:eastAsia="zh-CN"/>
          <w14:textFill>
            <w14:solidFill>
              <w14:schemeClr w14:val="tx1"/>
            </w14:solidFill>
          </w14:textFill>
        </w:rPr>
        <w:fldChar w:fldCharType="end"/>
      </w: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pPr>
    </w:p>
    <w:p>
      <w:pPr>
        <w:jc w:val="both"/>
        <w:rPr>
          <w:rFonts w:hint="eastAsia"/>
          <w:color w:val="000000" w:themeColor="text1"/>
          <w:lang w:eastAsia="zh-CN"/>
          <w14:textFill>
            <w14:solidFill>
              <w14:schemeClr w14:val="tx1"/>
            </w14:solidFill>
          </w14:textFill>
        </w:rPr>
        <w:sectPr>
          <w:footerReference r:id="rId8" w:type="first"/>
          <w:footerReference r:id="rId7" w:type="default"/>
          <w:pgSz w:w="11906" w:h="16838"/>
          <w:pgMar w:top="1418" w:right="1588" w:bottom="1418" w:left="1400" w:header="851" w:footer="851" w:gutter="0"/>
          <w:pgNumType w:fmt="decimal" w:start="1"/>
          <w:cols w:space="720" w:num="1"/>
          <w:titlePg/>
          <w:docGrid w:linePitch="312" w:charSpace="0"/>
        </w:sectPr>
      </w:pPr>
    </w:p>
    <w:p>
      <w:pPr>
        <w:pStyle w:val="2"/>
        <w:rPr>
          <w:rFonts w:hint="eastAsia"/>
          <w:color w:val="000000" w:themeColor="text1"/>
          <w:lang w:eastAsia="zh-CN"/>
          <w14:textFill>
            <w14:solidFill>
              <w14:schemeClr w14:val="tx1"/>
            </w14:solidFill>
          </w14:textFill>
        </w:rPr>
      </w:pPr>
    </w:p>
    <w:p>
      <w:pPr>
        <w:pStyle w:val="11"/>
        <w:numPr>
          <w:ilvl w:val="0"/>
          <w:numId w:val="1"/>
        </w:numPr>
        <w:bidi w:val="0"/>
        <w:rPr>
          <w:rFonts w:hint="eastAsia"/>
          <w:color w:val="000000" w:themeColor="text1"/>
          <w:lang w:val="en-US" w:eastAsia="zh-CN"/>
          <w14:textFill>
            <w14:solidFill>
              <w14:schemeClr w14:val="tx1"/>
            </w14:solidFill>
          </w14:textFill>
        </w:rPr>
      </w:pPr>
      <w:bookmarkStart w:id="0" w:name="_Toc31389"/>
      <w:r>
        <w:rPr>
          <w:rFonts w:hint="eastAsia"/>
          <w:color w:val="000000" w:themeColor="text1"/>
          <w:lang w:val="en-US" w:eastAsia="zh-CN"/>
          <w14:textFill>
            <w14:solidFill>
              <w14:schemeClr w14:val="tx1"/>
            </w14:solidFill>
          </w14:textFill>
        </w:rPr>
        <w:t>询价邀请函</w:t>
      </w:r>
      <w:bookmarkEnd w:id="0"/>
    </w:p>
    <w:p>
      <w:pPr>
        <w:numPr>
          <w:ilvl w:val="0"/>
          <w:numId w:val="0"/>
        </w:numPr>
        <w:spacing w:line="360" w:lineRule="auto"/>
        <w:jc w:val="cente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项目概况</w:t>
      </w:r>
    </w:p>
    <w:p>
      <w:pPr>
        <w:pStyle w:val="2"/>
        <w:keepNext w:val="0"/>
        <w:keepLines w:val="0"/>
        <w:pageBreakBefore w:val="0"/>
        <w:widowControl w:val="0"/>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eastAsia="zh-CN"/>
          <w14:textFill>
            <w14:solidFill>
              <w14:schemeClr w14:val="tx1"/>
            </w14:solidFill>
          </w14:textFill>
        </w:rPr>
        <w:t>阳江市阳东区红丰镇中心小学厨房设备配套及安装采购项目</w:t>
      </w:r>
      <w:r>
        <w:rPr>
          <w:rFonts w:hint="eastAsia" w:ascii="宋体" w:hAnsi="宋体" w:eastAsia="宋体" w:cs="宋体"/>
          <w:color w:val="000000" w:themeColor="text1"/>
          <w:sz w:val="24"/>
          <w:szCs w:val="24"/>
          <w14:textFill>
            <w14:solidFill>
              <w14:schemeClr w14:val="tx1"/>
            </w14:solidFill>
          </w14:textFill>
        </w:rPr>
        <w:t>的潜在</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应在</w:t>
      </w:r>
      <w:r>
        <w:rPr>
          <w:rFonts w:hint="eastAsia" w:ascii="宋体" w:hAnsi="宋体" w:eastAsia="宋体" w:cs="宋体"/>
          <w:color w:val="000000" w:themeColor="text1"/>
          <w:sz w:val="24"/>
          <w:szCs w:val="24"/>
          <w:u w:val="single"/>
          <w14:textFill>
            <w14:solidFill>
              <w14:schemeClr w14:val="tx1"/>
            </w14:solidFill>
          </w14:textFill>
        </w:rPr>
        <w:t>阳江市江城区金山路刀具城A区78号</w:t>
      </w:r>
      <w:r>
        <w:rPr>
          <w:rFonts w:hint="eastAsia" w:ascii="宋体" w:hAnsi="宋体" w:eastAsia="宋体" w:cs="宋体"/>
          <w:color w:val="000000" w:themeColor="text1"/>
          <w:sz w:val="24"/>
          <w:szCs w:val="24"/>
          <w:u w:val="single"/>
          <w:lang w:eastAsia="zh-CN"/>
          <w14:textFill>
            <w14:solidFill>
              <w14:schemeClr w14:val="tx1"/>
            </w14:solidFill>
          </w14:textFill>
        </w:rPr>
        <w:t>五</w:t>
      </w:r>
      <w:r>
        <w:rPr>
          <w:rFonts w:hint="eastAsia" w:ascii="宋体" w:hAnsi="宋体" w:eastAsia="宋体" w:cs="宋体"/>
          <w:color w:val="000000" w:themeColor="text1"/>
          <w:sz w:val="24"/>
          <w:szCs w:val="24"/>
          <w:u w:val="single"/>
          <w14:textFill>
            <w14:solidFill>
              <w14:schemeClr w14:val="tx1"/>
            </w14:solidFill>
          </w14:textFill>
        </w:rPr>
        <w:t>楼</w:t>
      </w:r>
      <w:r>
        <w:rPr>
          <w:rFonts w:hint="eastAsia" w:ascii="宋体" w:hAnsi="宋体" w:eastAsia="宋体" w:cs="宋体"/>
          <w:color w:val="000000" w:themeColor="text1"/>
          <w:sz w:val="24"/>
          <w:szCs w:val="24"/>
          <w14:textFill>
            <w14:solidFill>
              <w14:schemeClr w14:val="tx1"/>
            </w14:solidFill>
          </w14:textFill>
        </w:rPr>
        <w:t>获取</w:t>
      </w:r>
      <w:r>
        <w:rPr>
          <w:rFonts w:hint="eastAsia" w:hAnsi="宋体" w:cs="宋体"/>
          <w:color w:val="000000" w:themeColor="text1"/>
          <w:sz w:val="24"/>
          <w:szCs w:val="24"/>
          <w:lang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文件，并于</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4"/>
          <w:szCs w:val="24"/>
          <w:u w:val="single"/>
          <w14:textFill>
            <w14:solidFill>
              <w14:schemeClr w14:val="tx1"/>
            </w14:solidFill>
          </w14:textFill>
        </w:rPr>
        <w:t>年</w:t>
      </w:r>
      <w:r>
        <w:rPr>
          <w:rFonts w:hint="eastAsia" w:ascii="宋体" w:hAnsi="宋体" w:eastAsia="宋体" w:cs="宋体"/>
          <w:bCs/>
          <w:i w:val="0"/>
          <w:iCs w:val="0"/>
          <w:color w:val="000000" w:themeColor="text1"/>
          <w:sz w:val="24"/>
          <w:szCs w:val="24"/>
          <w:u w:val="single"/>
          <w:lang w:val="en-US" w:eastAsia="zh-CN"/>
          <w14:textFill>
            <w14:solidFill>
              <w14:schemeClr w14:val="tx1"/>
            </w14:solidFill>
          </w14:textFill>
        </w:rPr>
        <w:t>11</w:t>
      </w:r>
      <w:r>
        <w:rPr>
          <w:rFonts w:hint="eastAsia" w:ascii="宋体" w:hAnsi="宋体" w:eastAsia="宋体" w:cs="宋体"/>
          <w:bCs/>
          <w:i w:val="0"/>
          <w:iCs w:val="0"/>
          <w:color w:val="000000" w:themeColor="text1"/>
          <w:sz w:val="24"/>
          <w:szCs w:val="24"/>
          <w:u w:val="single"/>
          <w14:textFill>
            <w14:solidFill>
              <w14:schemeClr w14:val="tx1"/>
            </w14:solidFill>
          </w14:textFill>
        </w:rPr>
        <w:t>月</w:t>
      </w:r>
      <w:r>
        <w:rPr>
          <w:rFonts w:hint="eastAsia" w:cs="宋体"/>
          <w:bCs/>
          <w:i w:val="0"/>
          <w:iCs w:val="0"/>
          <w:color w:val="000000" w:themeColor="text1"/>
          <w:sz w:val="24"/>
          <w:szCs w:val="24"/>
          <w:u w:val="single"/>
          <w:lang w:val="en-US" w:eastAsia="zh-CN"/>
          <w14:textFill>
            <w14:solidFill>
              <w14:schemeClr w14:val="tx1"/>
            </w14:solidFill>
          </w14:textFill>
        </w:rPr>
        <w:t>12</w:t>
      </w:r>
      <w:r>
        <w:rPr>
          <w:rFonts w:hint="eastAsia" w:ascii="宋体" w:hAnsi="宋体" w:eastAsia="宋体" w:cs="宋体"/>
          <w:bCs/>
          <w:i w:val="0"/>
          <w:iCs w:val="0"/>
          <w:color w:val="000000" w:themeColor="text1"/>
          <w:sz w:val="24"/>
          <w:szCs w:val="24"/>
          <w:u w:val="single"/>
          <w14:textFill>
            <w14:solidFill>
              <w14:schemeClr w14:val="tx1"/>
            </w14:solidFill>
          </w14:textFill>
        </w:rPr>
        <w:t>日</w:t>
      </w:r>
      <w:r>
        <w:rPr>
          <w:rFonts w:hint="eastAsia" w:cs="宋体"/>
          <w:bCs/>
          <w:i w:val="0"/>
          <w:iCs w:val="0"/>
          <w:color w:val="000000" w:themeColor="text1"/>
          <w:sz w:val="24"/>
          <w:szCs w:val="24"/>
          <w:u w:val="single"/>
          <w:lang w:val="en-US" w:eastAsia="zh-CN"/>
          <w14:textFill>
            <w14:solidFill>
              <w14:schemeClr w14:val="tx1"/>
            </w14:solidFill>
          </w14:textFill>
        </w:rPr>
        <w:t>15</w:t>
      </w:r>
      <w:r>
        <w:rPr>
          <w:rFonts w:hint="eastAsia" w:ascii="宋体" w:hAnsi="宋体" w:eastAsia="宋体" w:cs="宋体"/>
          <w:bCs/>
          <w:i w:val="0"/>
          <w:iCs w:val="0"/>
          <w:color w:val="000000" w:themeColor="text1"/>
          <w:sz w:val="24"/>
          <w:szCs w:val="24"/>
          <w:u w:val="single"/>
          <w14:textFill>
            <w14:solidFill>
              <w14:schemeClr w14:val="tx1"/>
            </w14:solidFill>
          </w14:textFill>
        </w:rPr>
        <w:t>点</w:t>
      </w:r>
      <w:r>
        <w:rPr>
          <w:rFonts w:hint="eastAsia" w:cs="宋体"/>
          <w:bCs/>
          <w:i w:val="0"/>
          <w:iCs w:val="0"/>
          <w:color w:val="000000" w:themeColor="text1"/>
          <w:sz w:val="24"/>
          <w:szCs w:val="24"/>
          <w:u w:val="single"/>
          <w:lang w:val="en-US" w:eastAsia="zh-CN"/>
          <w14:textFill>
            <w14:solidFill>
              <w14:schemeClr w14:val="tx1"/>
            </w14:solidFill>
          </w14:textFill>
        </w:rPr>
        <w:t>00</w:t>
      </w:r>
      <w:r>
        <w:rPr>
          <w:rFonts w:hint="eastAsia" w:ascii="宋体" w:hAnsi="宋体" w:eastAsia="宋体" w:cs="宋体"/>
          <w:bCs/>
          <w:i w:val="0"/>
          <w:iCs w:val="0"/>
          <w:color w:val="000000" w:themeColor="text1"/>
          <w:sz w:val="24"/>
          <w:szCs w:val="24"/>
          <w:u w:val="single"/>
          <w14:textFill>
            <w14:solidFill>
              <w14:schemeClr w14:val="tx1"/>
            </w14:solidFill>
          </w14:textFill>
        </w:rPr>
        <w:t>分</w:t>
      </w:r>
      <w:r>
        <w:rPr>
          <w:rFonts w:hint="eastAsia" w:ascii="宋体" w:hAnsi="宋体" w:eastAsia="宋体" w:cs="宋体"/>
          <w:bCs/>
          <w:color w:val="000000" w:themeColor="text1"/>
          <w:sz w:val="24"/>
          <w:szCs w:val="24"/>
          <w:u w:val="none"/>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北京时间）前递交</w:t>
      </w:r>
      <w:r>
        <w:rPr>
          <w:rFonts w:hint="eastAsia" w:ascii="宋体" w:hAnsi="宋体" w:eastAsia="宋体" w:cs="宋体"/>
          <w:bCs/>
          <w:color w:val="000000" w:themeColor="text1"/>
          <w:sz w:val="24"/>
          <w:szCs w:val="24"/>
          <w:lang w:eastAsia="zh-CN"/>
          <w14:textFill>
            <w14:solidFill>
              <w14:schemeClr w14:val="tx1"/>
            </w14:solidFill>
          </w14:textFill>
        </w:rPr>
        <w:t>响应</w:t>
      </w:r>
      <w:r>
        <w:rPr>
          <w:rFonts w:hint="eastAsia" w:ascii="宋体" w:hAnsi="宋体" w:eastAsia="宋体" w:cs="宋体"/>
          <w:bCs/>
          <w:color w:val="000000" w:themeColor="text1"/>
          <w:sz w:val="24"/>
          <w:szCs w:val="24"/>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1" w:name="_Toc35393798"/>
      <w:bookmarkStart w:id="2" w:name="_Toc28359089"/>
      <w:bookmarkStart w:id="3" w:name="_Toc28359012"/>
      <w:bookmarkStart w:id="4" w:name="_Toc35393629"/>
      <w:r>
        <w:rPr>
          <w:rFonts w:hint="eastAsia" w:ascii="宋体" w:hAnsi="宋体" w:eastAsia="宋体" w:cs="宋体"/>
          <w:b/>
          <w:bCs/>
          <w:color w:val="000000" w:themeColor="text1"/>
          <w:sz w:val="24"/>
          <w:szCs w:val="24"/>
          <w14:textFill>
            <w14:solidFill>
              <w14:schemeClr w14:val="tx1"/>
            </w14:solidFill>
          </w14:textFill>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项目编号：</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TS20201102</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none"/>
          <w:lang w:eastAsia="zh-CN"/>
          <w14:textFill>
            <w14:solidFill>
              <w14:schemeClr w14:val="tx1"/>
            </w14:solidFill>
          </w14:textFill>
        </w:rPr>
        <w:t>阳江市阳东区红丰镇中心小学厨房设备配套及安装采购项目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采购方式：</w:t>
      </w:r>
      <w:r>
        <w:rPr>
          <w:rFonts w:hint="eastAsia" w:ascii="宋体" w:hAnsi="宋体" w:eastAsia="宋体" w:cs="宋体"/>
          <w:i w:val="0"/>
          <w:iCs w:val="0"/>
          <w:color w:val="000000" w:themeColor="text1"/>
          <w:sz w:val="24"/>
          <w:szCs w:val="24"/>
          <w:lang w:eastAsia="zh-CN"/>
          <w14:textFill>
            <w14:solidFill>
              <w14:schemeClr w14:val="tx1"/>
            </w14:solidFill>
          </w14:textFill>
        </w:rPr>
        <w:t>询价采购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lang w:val="en-US" w:eastAsia="zh-CN"/>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预算金额：</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lang w:val="en-US" w:eastAsia="zh-CN"/>
          <w14:textFill>
            <w14:solidFill>
              <w14:schemeClr w14:val="tx1"/>
            </w14:solidFill>
          </w14:textFill>
        </w:rPr>
        <w:t>296,953.00元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最高限价：</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lang w:val="en-US" w:eastAsia="zh-CN"/>
          <w14:textFill>
            <w14:solidFill>
              <w14:schemeClr w14:val="tx1"/>
            </w14:solidFill>
          </w14:textFill>
        </w:rPr>
        <w:t>296,953.00元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采购需求：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标的名称：</w:t>
      </w:r>
      <w:r>
        <w:rPr>
          <w:rFonts w:hint="eastAsia" w:ascii="宋体" w:hAnsi="宋体" w:eastAsia="宋体" w:cs="宋体"/>
          <w:color w:val="000000" w:themeColor="text1"/>
          <w:sz w:val="24"/>
          <w:szCs w:val="24"/>
          <w:u w:val="none"/>
          <w:lang w:eastAsia="zh-CN"/>
          <w14:textFill>
            <w14:solidFill>
              <w14:schemeClr w14:val="tx1"/>
            </w14:solidFill>
          </w14:textFill>
        </w:rPr>
        <w:t>阳江市阳东区红丰镇中心小学厨房设备配套及安装采购项目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2.标的数量：</w:t>
      </w:r>
      <w:r>
        <w:rPr>
          <w:rFonts w:hint="eastAsia" w:ascii="宋体" w:hAnsi="宋体" w:eastAsia="宋体" w:cs="宋体"/>
          <w:b/>
          <w:color w:val="000000" w:themeColor="text1"/>
          <w:sz w:val="24"/>
          <w:szCs w:val="24"/>
          <w:lang w:val="zh-CN"/>
          <w14:textFill>
            <w14:solidFill>
              <w14:schemeClr w14:val="tx1"/>
            </w14:solidFill>
          </w14:textFill>
        </w:rPr>
        <w:t>一</w:t>
      </w:r>
      <w:r>
        <w:rPr>
          <w:rFonts w:hint="eastAsia" w:ascii="宋体" w:hAnsi="宋体" w:eastAsia="宋体" w:cs="宋体"/>
          <w:bCs/>
          <w:color w:val="000000" w:themeColor="text1"/>
          <w:sz w:val="24"/>
          <w:szCs w:val="24"/>
          <w14:textFill>
            <w14:solidFill>
              <w14:schemeClr w14:val="tx1"/>
            </w14:solidFill>
          </w14:textFill>
        </w:rPr>
        <w:t>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简要技术需求或服务要求：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TS20201102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（2）标的内容概况：</w:t>
      </w:r>
      <w:r>
        <w:rPr>
          <w:rFonts w:hint="eastAsia" w:ascii="宋体" w:hAnsi="宋体" w:eastAsia="宋体" w:cs="宋体"/>
          <w:color w:val="000000" w:themeColor="text1"/>
          <w:sz w:val="24"/>
          <w:szCs w:val="24"/>
          <w:u w:val="none"/>
          <w:lang w:eastAsia="zh-CN"/>
          <w14:textFill>
            <w14:solidFill>
              <w14:schemeClr w14:val="tx1"/>
            </w14:solidFill>
          </w14:textFill>
        </w:rPr>
        <w:t>阳江市阳东区红丰镇中心小学厨房设备配套及安装采购项目；</w:t>
      </w: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lang w:val="en-US" w:eastAsia="zh-CN"/>
          <w14:textFill>
            <w14:solidFill>
              <w14:schemeClr w14:val="tx1"/>
            </w14:solidFill>
          </w14:textFill>
        </w:rPr>
        <w:t>296,953.00元</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（3）简要服务要求：具体详见采购需求。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合同履行期限：</w:t>
      </w:r>
      <w:r>
        <w:rPr>
          <w:rFonts w:hint="eastAsia" w:ascii="宋体" w:hAnsi="宋体" w:eastAsia="宋体" w:cs="宋体"/>
          <w:bCs/>
          <w:iCs/>
          <w:color w:val="000000" w:themeColor="text1"/>
          <w:sz w:val="24"/>
          <w:szCs w:val="24"/>
          <w14:textFill>
            <w14:solidFill>
              <w14:schemeClr w14:val="tx1"/>
            </w14:solidFill>
          </w14:textFill>
        </w:rPr>
        <w:t>合同签订生效后</w:t>
      </w:r>
      <w:r>
        <w:rPr>
          <w:rFonts w:hint="eastAsia" w:ascii="宋体" w:hAnsi="宋体" w:eastAsia="宋体" w:cs="宋体"/>
          <w:bCs/>
          <w:iCs/>
          <w:color w:val="000000" w:themeColor="text1"/>
          <w:sz w:val="24"/>
          <w:szCs w:val="24"/>
          <w:lang w:val="en-US" w:eastAsia="zh-CN"/>
          <w14:textFill>
            <w14:solidFill>
              <w14:schemeClr w14:val="tx1"/>
            </w14:solidFill>
          </w14:textFill>
        </w:rPr>
        <w:t>45</w:t>
      </w:r>
      <w:r>
        <w:rPr>
          <w:rFonts w:hint="eastAsia" w:ascii="宋体" w:hAnsi="宋体" w:eastAsia="宋体" w:cs="宋体"/>
          <w:bCs/>
          <w:iCs/>
          <w:color w:val="000000" w:themeColor="text1"/>
          <w:sz w:val="24"/>
          <w:szCs w:val="24"/>
          <w14:textFill>
            <w14:solidFill>
              <w14:schemeClr w14:val="tx1"/>
            </w14:solidFill>
          </w14:textFill>
        </w:rPr>
        <w:t>个日历日内</w:t>
      </w:r>
      <w:r>
        <w:rPr>
          <w:rFonts w:hint="eastAsia" w:ascii="宋体" w:hAnsi="宋体" w:eastAsia="宋体" w:cs="宋体"/>
          <w:bCs/>
          <w:i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本项目</w:t>
      </w:r>
      <w:r>
        <w:rPr>
          <w:rFonts w:hint="eastAsia" w:ascii="宋体" w:hAnsi="宋体" w:eastAsia="宋体" w:cs="宋体"/>
          <w:i w:val="0"/>
          <w:iCs w:val="0"/>
          <w:color w:val="000000" w:themeColor="text1"/>
          <w:sz w:val="24"/>
          <w:szCs w:val="24"/>
          <w:lang w:eastAsia="zh-CN"/>
          <w14:textFill>
            <w14:solidFill>
              <w14:schemeClr w14:val="tx1"/>
            </w14:solidFill>
          </w14:textFill>
        </w:rPr>
        <w:t>不</w:t>
      </w:r>
      <w:r>
        <w:rPr>
          <w:rFonts w:hint="eastAsia" w:ascii="宋体" w:hAnsi="宋体" w:eastAsia="宋体" w:cs="宋体"/>
          <w:i w:val="0"/>
          <w:iCs w:val="0"/>
          <w:color w:val="000000" w:themeColor="text1"/>
          <w:sz w:val="24"/>
          <w:szCs w:val="24"/>
          <w14:textFill>
            <w14:solidFill>
              <w14:schemeClr w14:val="tx1"/>
            </w14:solidFill>
          </w14:textFill>
        </w:rPr>
        <w:t>接受联合体</w:t>
      </w:r>
      <w:r>
        <w:rPr>
          <w:rFonts w:hint="eastAsia" w:ascii="宋体" w:hAnsi="宋体" w:eastAsia="宋体" w:cs="宋体"/>
          <w:i w:val="0"/>
          <w:iCs w:val="0"/>
          <w:color w:val="000000" w:themeColor="text1"/>
          <w:sz w:val="24"/>
          <w:szCs w:val="24"/>
          <w:lang w:eastAsia="zh-CN"/>
          <w14:textFill>
            <w14:solidFill>
              <w14:schemeClr w14:val="tx1"/>
            </w14:solidFill>
          </w14:textFill>
        </w:rPr>
        <w:t>报价</w:t>
      </w:r>
      <w:r>
        <w:rPr>
          <w:rFonts w:hint="eastAsia" w:ascii="宋体" w:hAnsi="宋体" w:eastAsia="宋体" w:cs="宋体"/>
          <w:i w:val="0"/>
          <w:i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bookmarkStart w:id="5" w:name="_Toc35393630"/>
      <w:bookmarkStart w:id="6" w:name="_Toc28359090"/>
      <w:bookmarkStart w:id="7" w:name="_Toc35393799"/>
      <w:bookmarkStart w:id="8" w:name="_Toc28359013"/>
      <w:r>
        <w:rPr>
          <w:rFonts w:hint="eastAsia" w:ascii="宋体" w:hAnsi="宋体" w:eastAsia="宋体" w:cs="宋体"/>
          <w:b/>
          <w:bCs/>
          <w:color w:val="000000" w:themeColor="text1"/>
          <w:sz w:val="24"/>
          <w:szCs w:val="24"/>
          <w14:textFill>
            <w14:solidFill>
              <w14:schemeClr w14:val="tx1"/>
            </w14:solidFill>
          </w14:textFill>
        </w:rPr>
        <w:t>二、申请人的资格要求：</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9" w:name="_Toc28359091"/>
      <w:bookmarkStart w:id="10" w:name="_Toc28359014"/>
      <w:bookmarkStart w:id="11" w:name="_Toc35393800"/>
      <w:bookmarkStart w:id="12" w:name="_Toc35393631"/>
      <w:r>
        <w:rPr>
          <w:rFonts w:hint="eastAsia" w:ascii="宋体" w:hAnsi="宋体" w:eastAsia="宋体" w:cs="宋体"/>
          <w:color w:val="000000" w:themeColor="text1"/>
          <w:sz w:val="24"/>
          <w:szCs w:val="24"/>
          <w:lang w:val="en-US" w:eastAsia="zh-CN"/>
          <w14:textFill>
            <w14:solidFill>
              <w14:schemeClr w14:val="tx1"/>
            </w14:solidFill>
          </w14:textFill>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2.落实政府采购政策需满足的资格要求：</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不属于专门面向中小企业采购的项目，需落实政府采购政策为：促进中小企业发展政策、支持监狱企业发展政策、支持残疾人福利性单位发展政策、采购节能产品、环境标志产品、支持脱贫攻坚相关政策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3.本项目的特定资格要求：无。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4.具备《中华人民共和国政府采购法》第二十二条规定的条件；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（1）具有独立承担民事责任能力的法人、其他组织或自然人；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420" w:firstLineChars="17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firstLine="60" w:firstLineChars="2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5.供应商须是中华人民共和国境内合法注册，具有项目建设能力、能独立承担民事责任并具有相关经营范围的法人。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200" w:firstLine="60" w:firstLineChars="2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6.单位负责人为同一人或者存在直接控股、管理关系的不同供应商，不得参加同一合同项下的政府采购活动。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7.供应商须购买询价文件。</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60" w:firstLineChars="2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8.供应商未被列入“信用中国”网站(www.creditchina.gov.cn)以下任意 记录名单之一：①失信被执行人；②重大税收违法案件当事人名单；③政府采购严重违法失信名单。同时，不处于中国政府采购网(www.ccgp.gov.cn)“政府采购严重违法失信行为信息记录”中的禁止参加政府采购活动期间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三、获取采购文件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60" w:firstLineChars="25"/>
        <w:textAlignment w:val="auto"/>
        <w:rPr>
          <w:rFonts w:hint="eastAsia" w:ascii="宋体" w:hAnsi="宋体" w:eastAsia="宋体" w:cs="宋体"/>
          <w:i w:val="0"/>
          <w:iCs w:val="0"/>
          <w:color w:val="000000" w:themeColor="text1"/>
          <w:sz w:val="24"/>
          <w:szCs w:val="24"/>
          <w:lang w:eastAsia="zh-CN"/>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1.</w:t>
      </w:r>
      <w:r>
        <w:rPr>
          <w:rFonts w:hint="eastAsia" w:ascii="宋体" w:hAnsi="宋体" w:eastAsia="宋体" w:cs="宋体"/>
          <w:i w:val="0"/>
          <w:iCs w:val="0"/>
          <w:color w:val="000000" w:themeColor="text1"/>
          <w:sz w:val="24"/>
          <w:szCs w:val="24"/>
          <w14:textFill>
            <w14:solidFill>
              <w14:schemeClr w14:val="tx1"/>
            </w14:solidFill>
          </w14:textFill>
        </w:rPr>
        <w:t>时间：</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2020</w:t>
      </w:r>
      <w:r>
        <w:rPr>
          <w:rFonts w:hint="eastAsia" w:ascii="宋体" w:hAnsi="宋体" w:eastAsia="宋体" w:cs="宋体"/>
          <w:i w:val="0"/>
          <w:iCs w:val="0"/>
          <w:color w:val="000000" w:themeColor="text1"/>
          <w:sz w:val="24"/>
          <w:szCs w:val="24"/>
          <w:u w:val="none"/>
          <w14:textFill>
            <w14:solidFill>
              <w14:schemeClr w14:val="tx1"/>
            </w14:solidFill>
          </w14:textFill>
        </w:rPr>
        <w:t>年</w:t>
      </w:r>
      <w:r>
        <w:rPr>
          <w:rFonts w:hint="eastAsia" w:ascii="宋体" w:hAnsi="宋体" w:cs="宋体"/>
          <w:i w:val="0"/>
          <w:iCs w:val="0"/>
          <w:color w:val="000000" w:themeColor="text1"/>
          <w:sz w:val="24"/>
          <w:szCs w:val="24"/>
          <w:u w:val="none"/>
          <w:lang w:val="en-US" w:eastAsia="zh-CN"/>
          <w14:textFill>
            <w14:solidFill>
              <w14:schemeClr w14:val="tx1"/>
            </w14:solidFill>
          </w14:textFill>
        </w:rPr>
        <w:t>11</w:t>
      </w:r>
      <w:r>
        <w:rPr>
          <w:rFonts w:hint="eastAsia" w:ascii="宋体" w:hAnsi="宋体" w:eastAsia="宋体" w:cs="宋体"/>
          <w:i w:val="0"/>
          <w:iCs w:val="0"/>
          <w:color w:val="000000" w:themeColor="text1"/>
          <w:sz w:val="24"/>
          <w:szCs w:val="24"/>
          <w:u w:val="none"/>
          <w14:textFill>
            <w14:solidFill>
              <w14:schemeClr w14:val="tx1"/>
            </w14:solidFill>
          </w14:textFill>
        </w:rPr>
        <w:t>月</w:t>
      </w:r>
      <w:r>
        <w:rPr>
          <w:rFonts w:hint="eastAsia" w:ascii="宋体" w:hAnsi="宋体" w:cs="宋体"/>
          <w:i w:val="0"/>
          <w:iCs w:val="0"/>
          <w:color w:val="000000" w:themeColor="text1"/>
          <w:sz w:val="24"/>
          <w:szCs w:val="24"/>
          <w:u w:val="none"/>
          <w:lang w:val="en-US" w:eastAsia="zh-CN"/>
          <w14:textFill>
            <w14:solidFill>
              <w14:schemeClr w14:val="tx1"/>
            </w14:solidFill>
          </w14:textFill>
        </w:rPr>
        <w:t>2</w:t>
      </w:r>
      <w:r>
        <w:rPr>
          <w:rFonts w:hint="eastAsia" w:ascii="宋体" w:hAnsi="宋体" w:eastAsia="宋体" w:cs="宋体"/>
          <w:i w:val="0"/>
          <w:iCs w:val="0"/>
          <w:color w:val="000000" w:themeColor="text1"/>
          <w:sz w:val="24"/>
          <w:szCs w:val="24"/>
          <w:u w:val="none"/>
          <w14:textFill>
            <w14:solidFill>
              <w14:schemeClr w14:val="tx1"/>
            </w14:solidFill>
          </w14:textFill>
        </w:rPr>
        <w:t>日</w:t>
      </w:r>
      <w:r>
        <w:rPr>
          <w:rFonts w:hint="eastAsia" w:ascii="宋体" w:hAnsi="宋体" w:eastAsia="宋体" w:cs="宋体"/>
          <w:i w:val="0"/>
          <w:iCs w:val="0"/>
          <w:color w:val="000000" w:themeColor="text1"/>
          <w:sz w:val="24"/>
          <w:szCs w:val="24"/>
          <w:u w:val="none"/>
          <w14:textFill>
            <w14:solidFill>
              <w14:schemeClr w14:val="tx1"/>
            </w14:solidFill>
          </w14:textFill>
        </w:rPr>
        <w:t>至</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2020</w:t>
      </w:r>
      <w:r>
        <w:rPr>
          <w:rFonts w:hint="eastAsia" w:ascii="宋体" w:hAnsi="宋体" w:eastAsia="宋体" w:cs="宋体"/>
          <w:i w:val="0"/>
          <w:iCs w:val="0"/>
          <w:color w:val="000000" w:themeColor="text1"/>
          <w:sz w:val="24"/>
          <w:szCs w:val="24"/>
          <w:u w:val="none"/>
          <w14:textFill>
            <w14:solidFill>
              <w14:schemeClr w14:val="tx1"/>
            </w14:solidFill>
          </w14:textFill>
        </w:rPr>
        <w:t>年</w:t>
      </w:r>
      <w:r>
        <w:rPr>
          <w:rFonts w:hint="eastAsia" w:ascii="宋体" w:hAnsi="宋体" w:cs="宋体"/>
          <w:i w:val="0"/>
          <w:iCs w:val="0"/>
          <w:color w:val="000000" w:themeColor="text1"/>
          <w:sz w:val="24"/>
          <w:szCs w:val="24"/>
          <w:u w:val="none"/>
          <w:lang w:val="en-US" w:eastAsia="zh-CN"/>
          <w14:textFill>
            <w14:solidFill>
              <w14:schemeClr w14:val="tx1"/>
            </w14:solidFill>
          </w14:textFill>
        </w:rPr>
        <w:t>11</w:t>
      </w:r>
      <w:r>
        <w:rPr>
          <w:rFonts w:hint="eastAsia" w:ascii="宋体" w:hAnsi="宋体" w:eastAsia="宋体" w:cs="宋体"/>
          <w:i w:val="0"/>
          <w:iCs w:val="0"/>
          <w:color w:val="000000" w:themeColor="text1"/>
          <w:sz w:val="24"/>
          <w:szCs w:val="24"/>
          <w:u w:val="none"/>
          <w14:textFill>
            <w14:solidFill>
              <w14:schemeClr w14:val="tx1"/>
            </w14:solidFill>
          </w14:textFill>
        </w:rPr>
        <w:t>月</w:t>
      </w:r>
      <w:r>
        <w:rPr>
          <w:rFonts w:hint="eastAsia" w:ascii="宋体" w:hAnsi="宋体" w:cs="宋体"/>
          <w:i w:val="0"/>
          <w:iCs w:val="0"/>
          <w:color w:val="000000" w:themeColor="text1"/>
          <w:sz w:val="24"/>
          <w:szCs w:val="24"/>
          <w:u w:val="none"/>
          <w:lang w:val="en-US" w:eastAsia="zh-CN"/>
          <w14:textFill>
            <w14:solidFill>
              <w14:schemeClr w14:val="tx1"/>
            </w14:solidFill>
          </w14:textFill>
        </w:rPr>
        <w:t>4</w:t>
      </w:r>
      <w:r>
        <w:rPr>
          <w:rFonts w:hint="eastAsia" w:ascii="宋体" w:hAnsi="宋体" w:eastAsia="宋体" w:cs="宋体"/>
          <w:i w:val="0"/>
          <w:iCs w:val="0"/>
          <w:color w:val="000000" w:themeColor="text1"/>
          <w:sz w:val="24"/>
          <w:szCs w:val="24"/>
          <w:u w:val="none"/>
          <w14:textFill>
            <w14:solidFill>
              <w14:schemeClr w14:val="tx1"/>
            </w14:solidFill>
          </w14:textFill>
        </w:rPr>
        <w:t>日</w:t>
      </w:r>
      <w:r>
        <w:rPr>
          <w:rFonts w:hint="eastAsia" w:ascii="宋体" w:hAnsi="宋体" w:eastAsia="宋体" w:cs="宋体"/>
          <w:i w:val="0"/>
          <w:iCs w:val="0"/>
          <w:color w:val="000000" w:themeColor="text1"/>
          <w:sz w:val="24"/>
          <w:szCs w:val="24"/>
          <w14:textFill>
            <w14:solidFill>
              <w14:schemeClr w14:val="tx1"/>
            </w14:solidFill>
          </w14:textFill>
        </w:rPr>
        <w:t>，每天上午</w:t>
      </w:r>
      <w:r>
        <w:rPr>
          <w:rFonts w:hint="eastAsia" w:ascii="宋体" w:hAnsi="宋体" w:eastAsia="宋体" w:cs="宋体"/>
          <w:color w:val="000000" w:themeColor="text1"/>
          <w:sz w:val="24"/>
          <w:szCs w:val="24"/>
          <w:u w:val="none"/>
          <w:lang w:val="en-US" w:eastAsia="zh-CN"/>
          <w14:textFill>
            <w14:solidFill>
              <w14:schemeClr w14:val="tx1"/>
            </w14:solidFill>
          </w14:textFill>
        </w:rPr>
        <w:t>9:00</w:t>
      </w:r>
      <w:r>
        <w:rPr>
          <w:rFonts w:hint="eastAsia" w:ascii="宋体" w:hAnsi="宋体" w:eastAsia="宋体" w:cs="宋体"/>
          <w:i w:val="0"/>
          <w:iCs w:val="0"/>
          <w:color w:val="000000" w:themeColor="text1"/>
          <w:sz w:val="24"/>
          <w:szCs w:val="24"/>
          <w14:textFill>
            <w14:solidFill>
              <w14:schemeClr w14:val="tx1"/>
            </w14:solidFill>
          </w14:textFill>
        </w:rPr>
        <w:t>至</w:t>
      </w:r>
      <w:r>
        <w:rPr>
          <w:rFonts w:hint="eastAsia" w:ascii="宋体" w:hAnsi="宋体" w:eastAsia="宋体" w:cs="宋体"/>
          <w:color w:val="000000" w:themeColor="text1"/>
          <w:sz w:val="24"/>
          <w:szCs w:val="24"/>
          <w:u w:val="none"/>
          <w:lang w:val="en-US" w:eastAsia="zh-CN"/>
          <w14:textFill>
            <w14:solidFill>
              <w14:schemeClr w14:val="tx1"/>
            </w14:solidFill>
          </w14:textFill>
        </w:rPr>
        <w:t>12:00</w:t>
      </w:r>
      <w:r>
        <w:rPr>
          <w:rFonts w:hint="eastAsia" w:ascii="宋体" w:hAnsi="宋体" w:eastAsia="宋体" w:cs="宋体"/>
          <w:i w:val="0"/>
          <w:iCs w:val="0"/>
          <w:color w:val="000000" w:themeColor="text1"/>
          <w:sz w:val="24"/>
          <w:szCs w:val="24"/>
          <w14:textFill>
            <w14:solidFill>
              <w14:schemeClr w14:val="tx1"/>
            </w14:solidFill>
          </w14:textFill>
        </w:rPr>
        <w:t>，下午</w:t>
      </w:r>
      <w:r>
        <w:rPr>
          <w:rFonts w:hint="eastAsia" w:ascii="宋体" w:hAnsi="宋体" w:eastAsia="宋体" w:cs="宋体"/>
          <w:color w:val="000000" w:themeColor="text1"/>
          <w:sz w:val="24"/>
          <w:szCs w:val="24"/>
          <w:u w:val="none"/>
          <w:lang w:val="en-US" w:eastAsia="zh-CN"/>
          <w14:textFill>
            <w14:solidFill>
              <w14:schemeClr w14:val="tx1"/>
            </w14:solidFill>
          </w14:textFill>
        </w:rPr>
        <w:t>2:30</w:t>
      </w:r>
      <w:r>
        <w:rPr>
          <w:rFonts w:hint="eastAsia" w:ascii="宋体" w:hAnsi="宋体" w:eastAsia="宋体" w:cs="宋体"/>
          <w:i w:val="0"/>
          <w:iCs w:val="0"/>
          <w:color w:val="000000" w:themeColor="text1"/>
          <w:sz w:val="24"/>
          <w:szCs w:val="24"/>
          <w:u w:val="none"/>
          <w14:textFill>
            <w14:solidFill>
              <w14:schemeClr w14:val="tx1"/>
            </w14:solidFill>
          </w14:textFill>
        </w:rPr>
        <w:t>至</w:t>
      </w:r>
      <w:r>
        <w:rPr>
          <w:rFonts w:hint="eastAsia" w:ascii="宋体" w:hAnsi="宋体" w:eastAsia="宋体" w:cs="宋体"/>
          <w:color w:val="000000" w:themeColor="text1"/>
          <w:sz w:val="24"/>
          <w:szCs w:val="24"/>
          <w:u w:val="none"/>
          <w:lang w:val="en-US" w:eastAsia="zh-CN"/>
          <w14:textFill>
            <w14:solidFill>
              <w14:schemeClr w14:val="tx1"/>
            </w14:solidFill>
          </w14:textFill>
        </w:rPr>
        <w:t>5:30</w:t>
      </w:r>
      <w:r>
        <w:rPr>
          <w:rFonts w:hint="eastAsia" w:ascii="宋体" w:hAnsi="宋体" w:eastAsia="宋体" w:cs="宋体"/>
          <w:i w:val="0"/>
          <w:iCs w:val="0"/>
          <w:color w:val="000000" w:themeColor="text1"/>
          <w:sz w:val="24"/>
          <w:szCs w:val="24"/>
          <w14:textFill>
            <w14:solidFill>
              <w14:schemeClr w14:val="tx1"/>
            </w14:solidFill>
          </w14:textFill>
        </w:rPr>
        <w:t>（北京时间，法定节假日除外</w:t>
      </w:r>
      <w:r>
        <w:rPr>
          <w:rFonts w:hint="eastAsia" w:ascii="宋体" w:hAnsi="宋体" w:eastAsia="宋体" w:cs="宋体"/>
          <w:i w:val="0"/>
          <w:i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420" w:leftChars="200" w:firstLine="60" w:firstLineChars="2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2.</w:t>
      </w:r>
      <w:r>
        <w:rPr>
          <w:rFonts w:hint="eastAsia" w:ascii="宋体" w:hAnsi="宋体" w:eastAsia="宋体" w:cs="宋体"/>
          <w:i w:val="0"/>
          <w:iCs w:val="0"/>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阳江市江城区金山路刀具城A区78号</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楼 (</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3.</w:t>
      </w:r>
      <w:r>
        <w:rPr>
          <w:rFonts w:hint="eastAsia" w:ascii="宋体" w:hAnsi="宋体" w:eastAsia="宋体" w:cs="宋体"/>
          <w:i w:val="0"/>
          <w:iCs w:val="0"/>
          <w:color w:val="000000" w:themeColor="text1"/>
          <w:sz w:val="24"/>
          <w:szCs w:val="24"/>
          <w14:textFill>
            <w14:solidFill>
              <w14:schemeClr w14:val="tx1"/>
            </w14:solidFill>
          </w14:textFill>
        </w:rPr>
        <w:t>方式：</w:t>
      </w:r>
      <w:r>
        <w:rPr>
          <w:rFonts w:hint="eastAsia" w:ascii="宋体" w:hAnsi="宋体" w:eastAsia="宋体" w:cs="宋体"/>
          <w:bCs/>
          <w:color w:val="000000" w:themeColor="text1"/>
          <w:sz w:val="24"/>
          <w:szCs w:val="24"/>
          <w:lang w:eastAsia="zh-CN"/>
          <w14:textFill>
            <w14:solidFill>
              <w14:schemeClr w14:val="tx1"/>
            </w14:solidFill>
          </w14:textFill>
        </w:rPr>
        <w:t>现场</w:t>
      </w:r>
      <w:r>
        <w:rPr>
          <w:rFonts w:hint="eastAsia" w:ascii="宋体" w:hAnsi="宋体" w:eastAsia="宋体" w:cs="宋体"/>
          <w:bCs/>
          <w:color w:val="000000" w:themeColor="text1"/>
          <w:sz w:val="24"/>
          <w:szCs w:val="24"/>
          <w14:textFill>
            <w14:solidFill>
              <w14:schemeClr w14:val="tx1"/>
            </w14:solidFill>
          </w14:textFill>
        </w:rPr>
        <w:t>购买</w:t>
      </w:r>
      <w:r>
        <w:rPr>
          <w:rFonts w:hint="eastAsia" w:ascii="宋体" w:hAnsi="宋体" w:cs="宋体"/>
          <w:bCs/>
          <w:color w:val="000000" w:themeColor="text1"/>
          <w:sz w:val="24"/>
          <w:szCs w:val="24"/>
          <w:lang w:eastAsia="zh-CN"/>
          <w14:textFill>
            <w14:solidFill>
              <w14:schemeClr w14:val="tx1"/>
            </w14:solidFill>
          </w14:textFill>
        </w:rPr>
        <w:t>询价</w:t>
      </w:r>
      <w:r>
        <w:rPr>
          <w:rFonts w:hint="eastAsia" w:ascii="宋体" w:hAnsi="宋体" w:eastAsia="宋体" w:cs="宋体"/>
          <w:bCs/>
          <w:color w:val="000000" w:themeColor="text1"/>
          <w:sz w:val="24"/>
          <w:szCs w:val="24"/>
          <w14:textFill>
            <w14:solidFill>
              <w14:schemeClr w14:val="tx1"/>
            </w14:solidFill>
          </w14:textFill>
        </w:rPr>
        <w:t>文件</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sz w:val="24"/>
          <w:szCs w:val="24"/>
          <w:lang w:val="en-US" w:eastAsia="zh-CN"/>
          <w14:textFill>
            <w14:solidFill>
              <w14:schemeClr w14:val="tx1"/>
            </w14:solidFill>
          </w14:textFill>
        </w:rPr>
        <w:t>4.</w:t>
      </w:r>
      <w:r>
        <w:rPr>
          <w:rFonts w:hint="eastAsia" w:ascii="宋体" w:hAnsi="宋体" w:eastAsia="宋体" w:cs="宋体"/>
          <w:i w:val="0"/>
          <w:iCs w:val="0"/>
          <w:color w:val="000000" w:themeColor="text1"/>
          <w:sz w:val="24"/>
          <w:szCs w:val="24"/>
          <w14:textFill>
            <w14:solidFill>
              <w14:schemeClr w14:val="tx1"/>
            </w14:solidFill>
          </w14:textFill>
        </w:rPr>
        <w:t>售价：</w:t>
      </w:r>
      <w:r>
        <w:rPr>
          <w:rFonts w:hint="eastAsia" w:ascii="宋体" w:hAnsi="宋体" w:eastAsia="宋体" w:cs="宋体"/>
          <w:bCs/>
          <w:color w:val="000000" w:themeColor="text1"/>
          <w:sz w:val="24"/>
          <w:szCs w:val="24"/>
          <w14:textFill>
            <w14:solidFill>
              <w14:schemeClr w14:val="tx1"/>
            </w14:solidFill>
          </w14:textFill>
        </w:rPr>
        <w:t>每套人民币300元，售后不退。</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bookmarkStart w:id="13" w:name="_Toc28359092"/>
      <w:bookmarkStart w:id="14" w:name="_Toc35393632"/>
      <w:bookmarkStart w:id="15" w:name="_Toc28359015"/>
      <w:bookmarkStart w:id="16" w:name="_Toc35393801"/>
      <w:r>
        <w:rPr>
          <w:rFonts w:hint="eastAsia" w:ascii="宋体" w:hAnsi="宋体" w:eastAsia="宋体" w:cs="宋体"/>
          <w:b/>
          <w:bCs/>
          <w:color w:val="000000" w:themeColor="text1"/>
          <w:sz w:val="24"/>
          <w:szCs w:val="24"/>
          <w14:textFill>
            <w14:solidFill>
              <w14:schemeClr w14:val="tx1"/>
            </w14:solidFill>
          </w14:textFill>
        </w:rPr>
        <w:t>四、响应文件提交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截止时间：</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2020</w:t>
      </w:r>
      <w:r>
        <w:rPr>
          <w:rFonts w:hint="eastAsia" w:ascii="宋体" w:hAnsi="宋体" w:eastAsia="宋体" w:cs="宋体"/>
          <w:bCs/>
          <w:i w:val="0"/>
          <w:iCs w:val="0"/>
          <w:color w:val="000000" w:themeColor="text1"/>
          <w:sz w:val="24"/>
          <w:szCs w:val="24"/>
          <w:u w:val="none"/>
          <w14:textFill>
            <w14:solidFill>
              <w14:schemeClr w14:val="tx1"/>
            </w14:solidFill>
          </w14:textFill>
        </w:rPr>
        <w:t>年</w:t>
      </w:r>
      <w:r>
        <w:rPr>
          <w:rFonts w:hint="eastAsia" w:ascii="宋体" w:hAnsi="宋体" w:cs="宋体"/>
          <w:bCs/>
          <w:i w:val="0"/>
          <w:iCs w:val="0"/>
          <w:color w:val="000000" w:themeColor="text1"/>
          <w:sz w:val="24"/>
          <w:szCs w:val="24"/>
          <w:u w:val="none"/>
          <w:lang w:val="en-US" w:eastAsia="zh-CN"/>
          <w14:textFill>
            <w14:solidFill>
              <w14:schemeClr w14:val="tx1"/>
            </w14:solidFill>
          </w14:textFill>
        </w:rPr>
        <w:t>11</w:t>
      </w:r>
      <w:r>
        <w:rPr>
          <w:rFonts w:hint="eastAsia" w:ascii="宋体" w:hAnsi="宋体" w:eastAsia="宋体" w:cs="宋体"/>
          <w:bCs/>
          <w:i w:val="0"/>
          <w:iCs w:val="0"/>
          <w:color w:val="000000" w:themeColor="text1"/>
          <w:sz w:val="24"/>
          <w:szCs w:val="24"/>
          <w:u w:val="none"/>
          <w14:textFill>
            <w14:solidFill>
              <w14:schemeClr w14:val="tx1"/>
            </w14:solidFill>
          </w14:textFill>
        </w:rPr>
        <w:t>月</w:t>
      </w:r>
      <w:r>
        <w:rPr>
          <w:rFonts w:hint="eastAsia" w:ascii="宋体" w:hAnsi="宋体" w:cs="宋体"/>
          <w:bCs/>
          <w:i w:val="0"/>
          <w:iCs w:val="0"/>
          <w:color w:val="000000" w:themeColor="text1"/>
          <w:sz w:val="24"/>
          <w:szCs w:val="24"/>
          <w:u w:val="none"/>
          <w:lang w:val="en-US" w:eastAsia="zh-CN"/>
          <w14:textFill>
            <w14:solidFill>
              <w14:schemeClr w14:val="tx1"/>
            </w14:solidFill>
          </w14:textFill>
        </w:rPr>
        <w:t>12</w:t>
      </w:r>
      <w:r>
        <w:rPr>
          <w:rFonts w:hint="eastAsia" w:ascii="宋体" w:hAnsi="宋体" w:eastAsia="宋体" w:cs="宋体"/>
          <w:bCs/>
          <w:i w:val="0"/>
          <w:iCs w:val="0"/>
          <w:color w:val="000000" w:themeColor="text1"/>
          <w:sz w:val="24"/>
          <w:szCs w:val="24"/>
          <w:u w:val="none"/>
          <w14:textFill>
            <w14:solidFill>
              <w14:schemeClr w14:val="tx1"/>
            </w14:solidFill>
          </w14:textFill>
        </w:rPr>
        <w:t>日</w:t>
      </w:r>
      <w:r>
        <w:rPr>
          <w:rFonts w:hint="eastAsia" w:ascii="宋体" w:hAnsi="宋体" w:cs="宋体"/>
          <w:bCs/>
          <w:i w:val="0"/>
          <w:iCs w:val="0"/>
          <w:color w:val="000000" w:themeColor="text1"/>
          <w:sz w:val="24"/>
          <w:szCs w:val="24"/>
          <w:u w:val="none"/>
          <w:lang w:val="en-US" w:eastAsia="zh-CN"/>
          <w14:textFill>
            <w14:solidFill>
              <w14:schemeClr w14:val="tx1"/>
            </w14:solidFill>
          </w14:textFill>
        </w:rPr>
        <w:t>15</w:t>
      </w:r>
      <w:r>
        <w:rPr>
          <w:rFonts w:hint="eastAsia" w:ascii="宋体" w:hAnsi="宋体" w:eastAsia="宋体" w:cs="宋体"/>
          <w:bCs/>
          <w:i w:val="0"/>
          <w:iCs w:val="0"/>
          <w:color w:val="000000" w:themeColor="text1"/>
          <w:sz w:val="24"/>
          <w:szCs w:val="24"/>
          <w:u w:val="none"/>
          <w14:textFill>
            <w14:solidFill>
              <w14:schemeClr w14:val="tx1"/>
            </w14:solidFill>
          </w14:textFill>
        </w:rPr>
        <w:t>点</w:t>
      </w:r>
      <w:r>
        <w:rPr>
          <w:rFonts w:hint="eastAsia" w:ascii="宋体" w:hAnsi="宋体" w:cs="宋体"/>
          <w:bCs/>
          <w:i w:val="0"/>
          <w:iCs w:val="0"/>
          <w:color w:val="000000" w:themeColor="text1"/>
          <w:sz w:val="24"/>
          <w:szCs w:val="24"/>
          <w:u w:val="none"/>
          <w:lang w:val="en-US" w:eastAsia="zh-CN"/>
          <w14:textFill>
            <w14:solidFill>
              <w14:schemeClr w14:val="tx1"/>
            </w14:solidFill>
          </w14:textFill>
        </w:rPr>
        <w:t>00</w:t>
      </w:r>
      <w:r>
        <w:rPr>
          <w:rFonts w:hint="eastAsia" w:ascii="宋体" w:hAnsi="宋体" w:eastAsia="宋体" w:cs="宋体"/>
          <w:bCs/>
          <w:i w:val="0"/>
          <w:iCs w:val="0"/>
          <w:color w:val="000000" w:themeColor="text1"/>
          <w:sz w:val="24"/>
          <w:szCs w:val="24"/>
          <w:u w:val="none"/>
          <w14:textFill>
            <w14:solidFill>
              <w14:schemeClr w14:val="tx1"/>
            </w14:solidFill>
          </w14:textFill>
        </w:rPr>
        <w:t>分</w:t>
      </w:r>
      <w:r>
        <w:rPr>
          <w:rFonts w:hint="eastAsia" w:ascii="宋体" w:hAnsi="宋体" w:eastAsia="宋体" w:cs="宋体"/>
          <w:bCs/>
          <w:i w:val="0"/>
          <w:iCs w:val="0"/>
          <w:color w:val="000000" w:themeColor="text1"/>
          <w:sz w:val="24"/>
          <w:szCs w:val="24"/>
          <w14:textFill>
            <w14:solidFill>
              <w14:schemeClr w14:val="tx1"/>
            </w14:solidFill>
          </w14:textFill>
        </w:rPr>
        <w:t>（北京时间）</w:t>
      </w:r>
      <w:r>
        <w:rPr>
          <w:rFonts w:hint="eastAsia" w:ascii="宋体" w:hAnsi="宋体" w:eastAsia="宋体" w:cs="宋体"/>
          <w:i w:val="0"/>
          <w:iCs w:val="0"/>
          <w:color w:val="000000" w:themeColor="text1"/>
          <w:sz w:val="24"/>
          <w:szCs w:val="24"/>
          <w:u w:val="none"/>
          <w14:textFill>
            <w14:solidFill>
              <w14:schemeClr w14:val="tx1"/>
            </w14:solidFill>
          </w14:textFill>
        </w:rPr>
        <w:t>（从询价通知书开始发出之日起至供应商提交响应文件截止之日止不得少于3个工作日）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阳江市江城区金山路刀具城A区78号</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楼 (</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bookmarkStart w:id="17" w:name="_Toc35393802"/>
      <w:bookmarkStart w:id="18" w:name="_Toc28359093"/>
      <w:bookmarkStart w:id="19" w:name="_Toc28359016"/>
      <w:bookmarkStart w:id="20" w:name="_Toc35393633"/>
      <w:r>
        <w:rPr>
          <w:rFonts w:hint="eastAsia" w:ascii="宋体" w:hAnsi="宋体" w:eastAsia="宋体" w:cs="宋体"/>
          <w:b/>
          <w:bCs/>
          <w:color w:val="000000" w:themeColor="text1"/>
          <w:sz w:val="24"/>
          <w:szCs w:val="24"/>
          <w14:textFill>
            <w14:solidFill>
              <w14:schemeClr w14:val="tx1"/>
            </w14:solidFill>
          </w14:textFill>
        </w:rPr>
        <w:t>五、开启</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时间：</w:t>
      </w: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2020</w:t>
      </w:r>
      <w:r>
        <w:rPr>
          <w:rFonts w:hint="eastAsia" w:ascii="宋体" w:hAnsi="宋体" w:eastAsia="宋体" w:cs="宋体"/>
          <w:bCs/>
          <w:i w:val="0"/>
          <w:iCs w:val="0"/>
          <w:color w:val="000000" w:themeColor="text1"/>
          <w:sz w:val="24"/>
          <w:szCs w:val="24"/>
          <w:u w:val="none"/>
          <w14:textFill>
            <w14:solidFill>
              <w14:schemeClr w14:val="tx1"/>
            </w14:solidFill>
          </w14:textFill>
        </w:rPr>
        <w:t>年</w:t>
      </w:r>
      <w:r>
        <w:rPr>
          <w:rFonts w:hint="eastAsia" w:ascii="宋体" w:hAnsi="宋体" w:cs="宋体"/>
          <w:bCs/>
          <w:i w:val="0"/>
          <w:iCs w:val="0"/>
          <w:color w:val="000000" w:themeColor="text1"/>
          <w:sz w:val="24"/>
          <w:szCs w:val="24"/>
          <w:u w:val="none"/>
          <w:lang w:val="en-US" w:eastAsia="zh-CN"/>
          <w14:textFill>
            <w14:solidFill>
              <w14:schemeClr w14:val="tx1"/>
            </w14:solidFill>
          </w14:textFill>
        </w:rPr>
        <w:t>11</w:t>
      </w:r>
      <w:r>
        <w:rPr>
          <w:rFonts w:hint="eastAsia" w:ascii="宋体" w:hAnsi="宋体" w:eastAsia="宋体" w:cs="宋体"/>
          <w:bCs/>
          <w:i w:val="0"/>
          <w:iCs w:val="0"/>
          <w:color w:val="000000" w:themeColor="text1"/>
          <w:sz w:val="24"/>
          <w:szCs w:val="24"/>
          <w:u w:val="none"/>
          <w14:textFill>
            <w14:solidFill>
              <w14:schemeClr w14:val="tx1"/>
            </w14:solidFill>
          </w14:textFill>
        </w:rPr>
        <w:t>月</w:t>
      </w:r>
      <w:r>
        <w:rPr>
          <w:rFonts w:hint="eastAsia" w:ascii="宋体" w:hAnsi="宋体" w:cs="宋体"/>
          <w:bCs/>
          <w:i w:val="0"/>
          <w:iCs w:val="0"/>
          <w:color w:val="000000" w:themeColor="text1"/>
          <w:sz w:val="24"/>
          <w:szCs w:val="24"/>
          <w:u w:val="none"/>
          <w:lang w:val="en-US" w:eastAsia="zh-CN"/>
          <w14:textFill>
            <w14:solidFill>
              <w14:schemeClr w14:val="tx1"/>
            </w14:solidFill>
          </w14:textFill>
        </w:rPr>
        <w:t>12</w:t>
      </w:r>
      <w:r>
        <w:rPr>
          <w:rFonts w:hint="eastAsia" w:ascii="宋体" w:hAnsi="宋体" w:eastAsia="宋体" w:cs="宋体"/>
          <w:bCs/>
          <w:i w:val="0"/>
          <w:iCs w:val="0"/>
          <w:color w:val="000000" w:themeColor="text1"/>
          <w:sz w:val="24"/>
          <w:szCs w:val="24"/>
          <w:u w:val="none"/>
          <w14:textFill>
            <w14:solidFill>
              <w14:schemeClr w14:val="tx1"/>
            </w14:solidFill>
          </w14:textFill>
        </w:rPr>
        <w:t>日</w:t>
      </w:r>
      <w:r>
        <w:rPr>
          <w:rFonts w:hint="eastAsia" w:ascii="宋体" w:hAnsi="宋体" w:cs="宋体"/>
          <w:bCs/>
          <w:i w:val="0"/>
          <w:iCs w:val="0"/>
          <w:color w:val="000000" w:themeColor="text1"/>
          <w:sz w:val="24"/>
          <w:szCs w:val="24"/>
          <w:u w:val="none"/>
          <w:lang w:val="en-US" w:eastAsia="zh-CN"/>
          <w14:textFill>
            <w14:solidFill>
              <w14:schemeClr w14:val="tx1"/>
            </w14:solidFill>
          </w14:textFill>
        </w:rPr>
        <w:t>15</w:t>
      </w:r>
      <w:r>
        <w:rPr>
          <w:rFonts w:hint="eastAsia" w:ascii="宋体" w:hAnsi="宋体" w:eastAsia="宋体" w:cs="宋体"/>
          <w:bCs/>
          <w:i w:val="0"/>
          <w:iCs w:val="0"/>
          <w:color w:val="000000" w:themeColor="text1"/>
          <w:sz w:val="24"/>
          <w:szCs w:val="24"/>
          <w:u w:val="none"/>
          <w14:textFill>
            <w14:solidFill>
              <w14:schemeClr w14:val="tx1"/>
            </w14:solidFill>
          </w14:textFill>
        </w:rPr>
        <w:t>点</w:t>
      </w:r>
      <w:r>
        <w:rPr>
          <w:rFonts w:hint="eastAsia" w:ascii="宋体" w:hAnsi="宋体" w:cs="宋体"/>
          <w:bCs/>
          <w:i w:val="0"/>
          <w:iCs w:val="0"/>
          <w:color w:val="000000" w:themeColor="text1"/>
          <w:sz w:val="24"/>
          <w:szCs w:val="24"/>
          <w:u w:val="none"/>
          <w:lang w:val="en-US" w:eastAsia="zh-CN"/>
          <w14:textFill>
            <w14:solidFill>
              <w14:schemeClr w14:val="tx1"/>
            </w14:solidFill>
          </w14:textFill>
        </w:rPr>
        <w:t>00</w:t>
      </w:r>
      <w:r>
        <w:rPr>
          <w:rFonts w:hint="eastAsia" w:ascii="宋体" w:hAnsi="宋体" w:eastAsia="宋体" w:cs="宋体"/>
          <w:bCs/>
          <w:i w:val="0"/>
          <w:iCs w:val="0"/>
          <w:color w:val="000000" w:themeColor="text1"/>
          <w:sz w:val="24"/>
          <w:szCs w:val="24"/>
          <w:u w:val="none"/>
          <w14:textFill>
            <w14:solidFill>
              <w14:schemeClr w14:val="tx1"/>
            </w14:solidFill>
          </w14:textFill>
        </w:rPr>
        <w:t>分</w:t>
      </w:r>
      <w:r>
        <w:rPr>
          <w:rFonts w:hint="eastAsia" w:ascii="宋体" w:hAnsi="宋体" w:eastAsia="宋体" w:cs="宋体"/>
          <w:bCs/>
          <w:i w:val="0"/>
          <w:iCs w:val="0"/>
          <w:color w:val="000000" w:themeColor="text1"/>
          <w:sz w:val="24"/>
          <w:szCs w:val="24"/>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i w:val="0"/>
          <w:iCs w:val="0"/>
          <w:color w:val="000000" w:themeColor="text1"/>
          <w:sz w:val="24"/>
          <w:szCs w:val="24"/>
          <w:u w:val="single"/>
          <w14:textFill>
            <w14:solidFill>
              <w14:schemeClr w14:val="tx1"/>
            </w14:solidFill>
          </w14:textFill>
        </w:rPr>
      </w:pPr>
      <w:r>
        <w:rPr>
          <w:rFonts w:hint="eastAsia" w:ascii="宋体" w:hAnsi="宋体" w:eastAsia="宋体" w:cs="宋体"/>
          <w:i w:val="0"/>
          <w:iCs w:val="0"/>
          <w:color w:val="000000" w:themeColor="text1"/>
          <w:sz w:val="24"/>
          <w:szCs w:val="24"/>
          <w14:textFill>
            <w14:solidFill>
              <w14:schemeClr w14:val="tx1"/>
            </w14:solidFill>
          </w14:textFill>
        </w:rPr>
        <w:t>地点：</w:t>
      </w:r>
      <w:r>
        <w:rPr>
          <w:rFonts w:hint="eastAsia" w:ascii="宋体" w:hAnsi="宋体" w:eastAsia="宋体" w:cs="宋体"/>
          <w:color w:val="000000" w:themeColor="text1"/>
          <w:sz w:val="24"/>
          <w:szCs w:val="24"/>
          <w14:textFill>
            <w14:solidFill>
              <w14:schemeClr w14:val="tx1"/>
            </w14:solidFill>
          </w14:textFill>
        </w:rPr>
        <w:t>阳江市江城区金山路刀具城A区78号</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楼 (</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bookmarkStart w:id="21" w:name="_Toc35393634"/>
      <w:bookmarkStart w:id="22" w:name="_Toc28359094"/>
      <w:bookmarkStart w:id="23" w:name="_Toc28359017"/>
      <w:bookmarkStart w:id="24" w:name="_Toc35393803"/>
      <w:r>
        <w:rPr>
          <w:rFonts w:hint="eastAsia" w:ascii="宋体" w:hAnsi="宋体" w:eastAsia="宋体" w:cs="宋体"/>
          <w:b/>
          <w:bCs/>
          <w:color w:val="000000" w:themeColor="text1"/>
          <w:sz w:val="24"/>
          <w:szCs w:val="24"/>
          <w14:textFill>
            <w14:solidFill>
              <w14:schemeClr w14:val="tx1"/>
            </w14:solidFill>
          </w14:textFill>
        </w:rPr>
        <w:t>六、公告期限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14:textFill>
            <w14:solidFill>
              <w14:schemeClr w14:val="tx1"/>
            </w14:solidFill>
          </w14:textFill>
        </w:rPr>
        <w:t>自本公告发布之日起3个工作日。</w:t>
      </w:r>
    </w:p>
    <w:p>
      <w:pPr>
        <w:keepNext w:val="0"/>
        <w:keepLines w:val="0"/>
        <w:pageBreakBefore w:val="0"/>
        <w:kinsoku/>
        <w:wordWrap/>
        <w:overflowPunct/>
        <w:topLinePunct w:val="0"/>
        <w:bidi w:val="0"/>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bookmarkStart w:id="25" w:name="_Toc35393635"/>
      <w:bookmarkStart w:id="26" w:name="_Toc35393804"/>
      <w:r>
        <w:rPr>
          <w:rFonts w:hint="eastAsia" w:ascii="宋体" w:hAnsi="宋体" w:eastAsia="宋体" w:cs="宋体"/>
          <w:b/>
          <w:bCs/>
          <w:color w:val="000000" w:themeColor="text1"/>
          <w:sz w:val="24"/>
          <w:szCs w:val="24"/>
          <w14:textFill>
            <w14:solidFill>
              <w14:schemeClr w14:val="tx1"/>
            </w14:solidFill>
          </w14:textFill>
        </w:rPr>
        <w:t>七、其他补充事宜</w:t>
      </w:r>
      <w:bookmarkEnd w:id="25"/>
      <w:bookmarkEnd w:id="26"/>
    </w:p>
    <w:p>
      <w:pPr>
        <w:keepNext w:val="0"/>
        <w:keepLines w:val="0"/>
        <w:pageBreakBefore w:val="0"/>
        <w:widowControl w:val="0"/>
        <w:numPr>
          <w:ilvl w:val="0"/>
          <w:numId w:val="0"/>
        </w:numPr>
        <w:tabs>
          <w:tab w:val="left" w:pos="315"/>
        </w:tabs>
        <w:kinsoku/>
        <w:wordWrap/>
        <w:overflowPunct/>
        <w:topLinePunct w:val="0"/>
        <w:bidi w:val="0"/>
        <w:adjustRightInd w:val="0"/>
        <w:snapToGrid w:val="0"/>
        <w:spacing w:line="360" w:lineRule="auto"/>
        <w:ind w:left="0" w:leftChars="0" w:firstLine="420" w:firstLineChars="17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1. </w:t>
      </w:r>
      <w:r>
        <w:rPr>
          <w:rFonts w:hint="eastAsia" w:ascii="宋体" w:hAnsi="宋体" w:eastAsia="宋体" w:cs="宋体"/>
          <w:bCs/>
          <w:color w:val="000000" w:themeColor="text1"/>
          <w:sz w:val="24"/>
          <w:szCs w:val="24"/>
          <w:lang w:eastAsia="zh-CN"/>
          <w14:textFill>
            <w14:solidFill>
              <w14:schemeClr w14:val="tx1"/>
            </w14:solidFill>
          </w14:textFill>
        </w:rPr>
        <w:t>现场</w:t>
      </w:r>
      <w:r>
        <w:rPr>
          <w:rFonts w:hint="eastAsia" w:ascii="宋体" w:hAnsi="宋体" w:eastAsia="宋体" w:cs="宋体"/>
          <w:bCs/>
          <w:color w:val="000000" w:themeColor="text1"/>
          <w:sz w:val="24"/>
          <w:szCs w:val="24"/>
          <w14:textFill>
            <w14:solidFill>
              <w14:schemeClr w14:val="tx1"/>
            </w14:solidFill>
          </w14:textFill>
        </w:rPr>
        <w:t>购买</w:t>
      </w:r>
      <w:r>
        <w:rPr>
          <w:rFonts w:hint="eastAsia" w:ascii="宋体" w:hAnsi="宋体" w:eastAsia="宋体" w:cs="宋体"/>
          <w:bCs/>
          <w:color w:val="000000" w:themeColor="text1"/>
          <w:sz w:val="24"/>
          <w:szCs w:val="24"/>
          <w:lang w:eastAsia="zh-CN"/>
          <w14:textFill>
            <w14:solidFill>
              <w14:schemeClr w14:val="tx1"/>
            </w14:solidFill>
          </w14:textFill>
        </w:rPr>
        <w:t>询价</w:t>
      </w:r>
      <w:r>
        <w:rPr>
          <w:rFonts w:hint="eastAsia" w:ascii="宋体" w:hAnsi="宋体" w:eastAsia="宋体" w:cs="宋体"/>
          <w:bCs/>
          <w:color w:val="000000" w:themeColor="text1"/>
          <w:sz w:val="24"/>
          <w:szCs w:val="24"/>
          <w14:textFill>
            <w14:solidFill>
              <w14:schemeClr w14:val="tx1"/>
            </w14:solidFill>
          </w14:textFill>
        </w:rPr>
        <w:t>文件时，需提交以下资料：</w:t>
      </w:r>
    </w:p>
    <w:p>
      <w:pPr>
        <w:keepNext w:val="0"/>
        <w:keepLines w:val="0"/>
        <w:pageBreakBefore w:val="0"/>
        <w:widowControl w:val="0"/>
        <w:numPr>
          <w:ilvl w:val="0"/>
          <w:numId w:val="0"/>
        </w:numPr>
        <w:tabs>
          <w:tab w:val="left" w:pos="315"/>
        </w:tabs>
        <w:kinsoku/>
        <w:wordWrap/>
        <w:overflowPunct/>
        <w:topLinePunct w:val="0"/>
        <w:bidi w:val="0"/>
        <w:adjustRightInd w:val="0"/>
        <w:snapToGrid w:val="0"/>
        <w:spacing w:line="360" w:lineRule="auto"/>
        <w:ind w:left="403" w:left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报名所须提供资料（须携带原件报名现场核对，否则不予受理）</w:t>
      </w:r>
    </w:p>
    <w:p>
      <w:pPr>
        <w:keepNext w:val="0"/>
        <w:keepLines w:val="0"/>
        <w:pageBreakBefore w:val="0"/>
        <w:widowControl w:val="0"/>
        <w:numPr>
          <w:ilvl w:val="0"/>
          <w:numId w:val="0"/>
        </w:numPr>
        <w:tabs>
          <w:tab w:val="left" w:pos="315"/>
        </w:tabs>
        <w:kinsoku/>
        <w:wordWrap/>
        <w:overflowPunct/>
        <w:topLinePunct w:val="0"/>
        <w:bidi w:val="0"/>
        <w:adjustRightInd w:val="0"/>
        <w:snapToGrid w:val="0"/>
        <w:spacing w:line="360" w:lineRule="auto"/>
        <w:ind w:left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有效《营业执照》副本复印件；</w:t>
      </w:r>
    </w:p>
    <w:p>
      <w:pPr>
        <w:keepNext w:val="0"/>
        <w:keepLines w:val="0"/>
        <w:pageBreakBefore w:val="0"/>
        <w:widowControl w:val="0"/>
        <w:numPr>
          <w:ilvl w:val="0"/>
          <w:numId w:val="0"/>
        </w:numPr>
        <w:tabs>
          <w:tab w:val="left" w:pos="315"/>
        </w:tabs>
        <w:kinsoku/>
        <w:wordWrap/>
        <w:overflowPunct/>
        <w:topLinePunct w:val="0"/>
        <w:bidi w:val="0"/>
        <w:adjustRightInd w:val="0"/>
        <w:snapToGrid w:val="0"/>
        <w:spacing w:line="360" w:lineRule="auto"/>
        <w:ind w:left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lang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法定代表人证明书及授权委托书复印件及身份证正反面复印件；</w:t>
      </w:r>
    </w:p>
    <w:p>
      <w:pPr>
        <w:keepNext w:val="0"/>
        <w:keepLines w:val="0"/>
        <w:pageBreakBefore w:val="0"/>
        <w:widowControl w:val="0"/>
        <w:numPr>
          <w:ilvl w:val="0"/>
          <w:numId w:val="0"/>
        </w:numPr>
        <w:tabs>
          <w:tab w:val="left" w:pos="315"/>
        </w:tabs>
        <w:kinsoku/>
        <w:wordWrap/>
        <w:overflowPunct/>
        <w:topLinePunct w:val="0"/>
        <w:bidi w:val="0"/>
        <w:adjustRightInd w:val="0"/>
        <w:snapToGrid w:val="0"/>
        <w:spacing w:line="360" w:lineRule="auto"/>
        <w:ind w:left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《购买标书登记表》加盖公章。</w:t>
      </w:r>
    </w:p>
    <w:p>
      <w:pPr>
        <w:pStyle w:val="2"/>
        <w:keepNext w:val="0"/>
        <w:keepLines w:val="0"/>
        <w:pageBreakBefore w:val="0"/>
        <w:widowControl w:val="0"/>
        <w:kinsoku/>
        <w:wordWrap/>
        <w:overflowPunct/>
        <w:topLinePunct w:val="0"/>
        <w:bidi w:val="0"/>
        <w:snapToGrid w:val="0"/>
        <w:spacing w:line="360" w:lineRule="auto"/>
        <w:ind w:left="420" w:leftChars="200" w:firstLine="0" w:firstLineChars="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注：以上证明文件复印件均需加盖</w:t>
      </w:r>
      <w:r>
        <w:rPr>
          <w:rFonts w:hint="eastAsia"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单位红色公章。报名时</w:t>
      </w:r>
      <w:r>
        <w:rPr>
          <w:rFonts w:hint="eastAsia"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单位的资料与以上报名条件不符合、不齐全、复印件不清晰或未盖单位红色公章的将不予受理。</w:t>
      </w:r>
    </w:p>
    <w:p>
      <w:pPr>
        <w:keepNext w:val="0"/>
        <w:keepLines w:val="0"/>
        <w:pageBreakBefore w:val="0"/>
        <w:numPr>
          <w:ilvl w:val="0"/>
          <w:numId w:val="2"/>
        </w:numPr>
        <w:tabs>
          <w:tab w:val="left" w:pos="315"/>
        </w:tabs>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采购代理机构帐户信息</w:t>
      </w:r>
    </w:p>
    <w:p>
      <w:pPr>
        <w:keepNext w:val="0"/>
        <w:keepLines w:val="0"/>
        <w:pageBreakBefore w:val="0"/>
        <w:widowControl/>
        <w:numPr>
          <w:ilvl w:val="0"/>
          <w:numId w:val="0"/>
        </w:numPr>
        <w:tabs>
          <w:tab w:val="left" w:pos="502"/>
        </w:tabs>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p>
    <w:p>
      <w:pPr>
        <w:keepNext w:val="0"/>
        <w:keepLines w:val="0"/>
        <w:pageBreakBefore w:val="0"/>
        <w:kinsoku/>
        <w:wordWrap/>
        <w:overflowPunct/>
        <w:topLinePunct w:val="0"/>
        <w:autoSpaceDE/>
        <w:autoSpaceDN/>
        <w:bidi w:val="0"/>
        <w:snapToGrid w:val="0"/>
        <w:spacing w:line="360" w:lineRule="auto"/>
        <w:ind w:left="0" w:leftChars="0" w:firstLine="420" w:firstLineChars="175"/>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27" w:name="_Toc513036202"/>
      <w:bookmarkStart w:id="28" w:name="_Toc9242"/>
      <w:bookmarkStart w:id="29" w:name="_Toc28022"/>
      <w:r>
        <w:rPr>
          <w:rFonts w:hint="eastAsia" w:ascii="宋体" w:hAnsi="宋体" w:eastAsia="宋体" w:cs="宋体"/>
          <w:color w:val="000000" w:themeColor="text1"/>
          <w:sz w:val="24"/>
          <w:szCs w:val="24"/>
          <w14:textFill>
            <w14:solidFill>
              <w14:schemeClr w14:val="tx1"/>
            </w14:solidFill>
          </w14:textFill>
        </w:rPr>
        <w:t xml:space="preserve">开 户 </w:t>
      </w:r>
      <w:r>
        <w:rPr>
          <w:rFonts w:hint="eastAsia" w:ascii="宋体" w:hAnsi="宋体" w:eastAsia="宋体" w:cs="宋体"/>
          <w:b w:val="0"/>
          <w:bCs w:val="0"/>
          <w:color w:val="000000" w:themeColor="text1"/>
          <w:sz w:val="24"/>
          <w:szCs w:val="24"/>
          <w14:textFill>
            <w14:solidFill>
              <w14:schemeClr w14:val="tx1"/>
            </w14:solidFill>
          </w14:textFill>
        </w:rPr>
        <w:t>行：</w:t>
      </w:r>
      <w:bookmarkEnd w:id="27"/>
      <w:bookmarkEnd w:id="28"/>
      <w:bookmarkEnd w:id="29"/>
      <w:r>
        <w:rPr>
          <w:rFonts w:hint="eastAsia" w:ascii="宋体" w:hAnsi="宋体" w:eastAsia="宋体" w:cs="宋体"/>
          <w:b w:val="0"/>
          <w:bCs w:val="0"/>
          <w:color w:val="000000" w:themeColor="text1"/>
          <w:sz w:val="24"/>
          <w:szCs w:val="24"/>
          <w14:textFill>
            <w14:solidFill>
              <w14:schemeClr w14:val="tx1"/>
            </w14:solidFill>
          </w14:textFill>
        </w:rPr>
        <w:t xml:space="preserve">农业银行霞山支行营部 </w:t>
      </w:r>
    </w:p>
    <w:p>
      <w:pPr>
        <w:keepNext w:val="0"/>
        <w:keepLines w:val="0"/>
        <w:pageBreakBefore w:val="0"/>
        <w:kinsoku/>
        <w:wordWrap/>
        <w:overflowPunct/>
        <w:topLinePunct w:val="0"/>
        <w:autoSpaceDE/>
        <w:autoSpaceDN/>
        <w:bidi w:val="0"/>
        <w:snapToGrid w:val="0"/>
        <w:spacing w:line="360" w:lineRule="auto"/>
        <w:ind w:left="0" w:leftChars="0" w:firstLine="420" w:firstLineChars="175"/>
        <w:textAlignment w:val="auto"/>
        <w:rPr>
          <w:rFonts w:hint="eastAsia" w:ascii="宋体" w:hAnsi="宋体" w:eastAsia="宋体" w:cs="宋体"/>
          <w:b w:val="0"/>
          <w:bCs w:val="0"/>
          <w:color w:val="000000" w:themeColor="text1"/>
          <w:sz w:val="24"/>
          <w:szCs w:val="24"/>
          <w14:textFill>
            <w14:solidFill>
              <w14:schemeClr w14:val="tx1"/>
            </w14:solidFill>
          </w14:textFill>
        </w:rPr>
      </w:pPr>
      <w:bookmarkStart w:id="30" w:name="_Toc5467"/>
      <w:bookmarkStart w:id="31" w:name="_Toc513036203"/>
      <w:bookmarkStart w:id="32" w:name="_Toc27795"/>
      <w:r>
        <w:rPr>
          <w:rFonts w:hint="eastAsia" w:ascii="宋体" w:hAnsi="宋体" w:eastAsia="宋体" w:cs="宋体"/>
          <w:b w:val="0"/>
          <w:bCs w:val="0"/>
          <w:color w:val="000000" w:themeColor="text1"/>
          <w:sz w:val="24"/>
          <w:szCs w:val="24"/>
          <w14:textFill>
            <w14:solidFill>
              <w14:schemeClr w14:val="tx1"/>
            </w14:solidFill>
          </w14:textFill>
        </w:rPr>
        <w:t>帐    号：</w:t>
      </w:r>
      <w:bookmarkEnd w:id="30"/>
      <w:bookmarkEnd w:id="31"/>
      <w:bookmarkEnd w:id="32"/>
      <w:r>
        <w:rPr>
          <w:rFonts w:hint="eastAsia" w:ascii="宋体" w:hAnsi="宋体" w:eastAsia="宋体" w:cs="宋体"/>
          <w:b w:val="0"/>
          <w:bCs w:val="0"/>
          <w:color w:val="000000" w:themeColor="text1"/>
          <w:sz w:val="24"/>
          <w:szCs w:val="24"/>
          <w14:textFill>
            <w14:solidFill>
              <w14:schemeClr w14:val="tx1"/>
            </w14:solidFill>
          </w14:textFill>
        </w:rPr>
        <w:t>44608001040017448</w:t>
      </w:r>
    </w:p>
    <w:p>
      <w:pPr>
        <w:keepNext w:val="0"/>
        <w:keepLines w:val="0"/>
        <w:pageBreakBefore w:val="0"/>
        <w:kinsoku/>
        <w:wordWrap/>
        <w:overflowPunct/>
        <w:topLinePunct w:val="0"/>
        <w:autoSpaceDE/>
        <w:autoSpaceDN/>
        <w:bidi w:val="0"/>
        <w:adjustRightInd w:val="0"/>
        <w:snapToGrid w:val="0"/>
        <w:spacing w:line="360" w:lineRule="auto"/>
        <w:ind w:left="0" w:leftChars="0" w:firstLine="422" w:firstLineChars="175"/>
        <w:jc w:val="left"/>
        <w:textAlignment w:val="auto"/>
        <w:outlineLvl w:val="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（仅用于缴交保证金，以转账、电汇方式提交）</w:t>
      </w:r>
    </w:p>
    <w:p>
      <w:pPr>
        <w:keepNext w:val="0"/>
        <w:keepLines w:val="0"/>
        <w:pageBreakBefore w:val="0"/>
        <w:tabs>
          <w:tab w:val="left" w:pos="567"/>
        </w:tabs>
        <w:kinsoku/>
        <w:wordWrap/>
        <w:overflowPunct/>
        <w:topLinePunct w:val="0"/>
        <w:autoSpaceDE/>
        <w:autoSpaceDN/>
        <w:bidi w:val="0"/>
        <w:adjustRightInd w:val="0"/>
        <w:snapToGrid w:val="0"/>
        <w:spacing w:line="360" w:lineRule="auto"/>
        <w:ind w:left="0" w:leftChars="0" w:firstLine="420" w:firstLineChars="175"/>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p>
    <w:p>
      <w:pPr>
        <w:keepNext w:val="0"/>
        <w:keepLines w:val="0"/>
        <w:pageBreakBefore w:val="0"/>
        <w:kinsoku/>
        <w:wordWrap/>
        <w:overflowPunct/>
        <w:topLinePunct w:val="0"/>
        <w:autoSpaceDE/>
        <w:autoSpaceDN/>
        <w:bidi w:val="0"/>
        <w:snapToGrid w:val="0"/>
        <w:spacing w:line="360" w:lineRule="auto"/>
        <w:ind w:left="0" w:leftChars="0" w:firstLine="420" w:firstLineChars="17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 户 行：广东南粤银行股份有限公司银苑支行</w:t>
      </w:r>
    </w:p>
    <w:p>
      <w:pPr>
        <w:keepNext w:val="0"/>
        <w:keepLines w:val="0"/>
        <w:pageBreakBefore w:val="0"/>
        <w:kinsoku/>
        <w:wordWrap/>
        <w:overflowPunct/>
        <w:topLinePunct w:val="0"/>
        <w:autoSpaceDE/>
        <w:autoSpaceDN/>
        <w:bidi w:val="0"/>
        <w:snapToGrid w:val="0"/>
        <w:spacing w:line="360" w:lineRule="auto"/>
        <w:ind w:left="0" w:leftChars="0" w:firstLine="420" w:firstLineChars="17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    号：220001230900001179</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2" w:firstLineChars="17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（仅用于交纳标书费及招标代理服务费，以转账、电汇或现金方式提交）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bookmarkStart w:id="33" w:name="_Toc28359018"/>
      <w:bookmarkStart w:id="34" w:name="_Toc35393636"/>
      <w:bookmarkStart w:id="35" w:name="_Toc35393805"/>
      <w:bookmarkStart w:id="36" w:name="_Toc28359095"/>
      <w:r>
        <w:rPr>
          <w:rFonts w:hint="eastAsia" w:ascii="宋体" w:hAnsi="宋体" w:eastAsia="宋体" w:cs="宋体"/>
          <w:b/>
          <w:bCs/>
          <w:color w:val="000000" w:themeColor="text1"/>
          <w:sz w:val="24"/>
          <w:szCs w:val="24"/>
          <w14:textFill>
            <w14:solidFill>
              <w14:schemeClr w14:val="tx1"/>
            </w14:solidFill>
          </w14:textFill>
        </w:rPr>
        <w:t>八、凡对本次采购提出询问，请按以下方式联系。</w:t>
      </w:r>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37" w:name="_Toc35393637"/>
      <w:bookmarkStart w:id="38" w:name="_Toc28359096"/>
      <w:bookmarkStart w:id="39" w:name="_Toc35393806"/>
      <w:bookmarkStart w:id="40" w:name="_Toc28359019"/>
      <w:r>
        <w:rPr>
          <w:rFonts w:hint="eastAsia" w:ascii="宋体" w:hAnsi="宋体" w:eastAsia="宋体" w:cs="宋体"/>
          <w:b/>
          <w:bCs/>
          <w:color w:val="000000" w:themeColor="text1"/>
          <w:sz w:val="24"/>
          <w:szCs w:val="24"/>
          <w14:textFill>
            <w14:solidFill>
              <w14:schemeClr w14:val="tx1"/>
            </w14:solidFill>
          </w14:textFill>
        </w:rPr>
        <w:t>1.采购人信息</w:t>
      </w:r>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lang w:eastAsia="zh-CN"/>
          <w14:textFill>
            <w14:solidFill>
              <w14:schemeClr w14:val="tx1"/>
            </w14:solidFill>
          </w14:textFill>
        </w:rPr>
        <w:t>阳江市阳东区红丰镇中心小学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4"/>
          <w:szCs w:val="24"/>
          <w:lang w:val="en-US" w:eastAsia="zh-CN"/>
          <w14:textFill>
            <w14:solidFill>
              <w14:schemeClr w14:val="tx1"/>
            </w14:solidFill>
          </w14:textFill>
        </w:rPr>
        <w:t>广东省阳江市阳东区红丰镇塘围墟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lang w:val="en-US" w:eastAsia="zh-CN"/>
          <w14:textFill>
            <w14:solidFill>
              <w14:schemeClr w14:val="tx1"/>
            </w14:solidFill>
          </w14:textFill>
        </w:rPr>
        <w:t>0662-6282223</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41" w:name="_Toc28359097"/>
      <w:bookmarkStart w:id="42" w:name="_Toc28359020"/>
      <w:bookmarkStart w:id="43" w:name="_Toc35393638"/>
      <w:bookmarkStart w:id="44" w:name="_Toc35393807"/>
      <w:r>
        <w:rPr>
          <w:rFonts w:hint="eastAsia" w:ascii="宋体" w:hAnsi="宋体" w:eastAsia="宋体" w:cs="宋体"/>
          <w:b/>
          <w:bCs/>
          <w:color w:val="000000" w:themeColor="text1"/>
          <w:sz w:val="24"/>
          <w:szCs w:val="24"/>
          <w14:textFill>
            <w14:solidFill>
              <w14:schemeClr w14:val="tx1"/>
            </w14:solidFill>
          </w14:textFill>
        </w:rPr>
        <w:t>2.采购代理机构信息</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址：阳江市江城区金山路刀具城A区78号</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 xml:space="preserve">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eastAsia="宋体" w:cs="宋体"/>
          <w:color w:val="000000" w:themeColor="text1"/>
          <w:sz w:val="24"/>
          <w:szCs w:val="24"/>
          <w:lang w:val="en-US" w:eastAsia="zh-CN"/>
          <w14:textFill>
            <w14:solidFill>
              <w14:schemeClr w14:val="tx1"/>
            </w14:solidFill>
          </w14:textFill>
        </w:rPr>
        <w:t>0662-3221100</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bookmarkStart w:id="45" w:name="_Toc28359098"/>
      <w:bookmarkStart w:id="46" w:name="_Toc35393639"/>
      <w:bookmarkStart w:id="47" w:name="_Toc28359021"/>
      <w:bookmarkStart w:id="48" w:name="_Toc35393808"/>
      <w:r>
        <w:rPr>
          <w:rFonts w:hint="eastAsia" w:ascii="宋体" w:hAnsi="宋体" w:eastAsia="宋体" w:cs="宋体"/>
          <w:b/>
          <w:bCs/>
          <w:color w:val="000000" w:themeColor="text1"/>
          <w:sz w:val="24"/>
          <w:szCs w:val="24"/>
          <w14:textFill>
            <w14:solidFill>
              <w14:schemeClr w14:val="tx1"/>
            </w14:solidFill>
          </w14:textFill>
        </w:rPr>
        <w:t>3.项目联系方式</w:t>
      </w:r>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w:t>
      </w:r>
      <w:r>
        <w:rPr>
          <w:rFonts w:hint="eastAsia" w:ascii="宋体" w:hAnsi="宋体" w:eastAsia="宋体" w:cs="宋体"/>
          <w:color w:val="000000" w:themeColor="text1"/>
          <w:sz w:val="24"/>
          <w:szCs w:val="24"/>
          <w:lang w:val="en-US" w:eastAsia="zh-CN"/>
          <w14:textFill>
            <w14:solidFill>
              <w14:schemeClr w14:val="tx1"/>
            </w14:solidFill>
          </w14:textFill>
        </w:rPr>
        <w:t>（采购代理机构）高文武先生；（采购人）梁圣齐先生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话：</w:t>
      </w:r>
      <w:r>
        <w:rPr>
          <w:rFonts w:hint="eastAsia" w:ascii="宋体" w:hAnsi="宋体" w:eastAsia="宋体" w:cs="宋体"/>
          <w:color w:val="000000" w:themeColor="text1"/>
          <w:sz w:val="24"/>
          <w:szCs w:val="24"/>
          <w:lang w:val="en-US" w:eastAsia="zh-CN"/>
          <w14:textFill>
            <w14:solidFill>
              <w14:schemeClr w14:val="tx1"/>
            </w14:solidFill>
          </w14:textFill>
        </w:rPr>
        <w:t>0662-6282223</w:t>
      </w:r>
    </w:p>
    <w:p>
      <w:pPr>
        <w:pStyle w:val="2"/>
        <w:keepNext w:val="0"/>
        <w:keepLines w:val="0"/>
        <w:pageBreakBefore w:val="0"/>
        <w:kinsoku/>
        <w:wordWrap/>
        <w:overflowPunct/>
        <w:topLinePunct w:val="0"/>
        <w:bidi w:val="0"/>
        <w:snapToGrid w:val="0"/>
        <w:spacing w:line="360" w:lineRule="auto"/>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4337" w:firstLineChars="1800"/>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发布人：</w:t>
      </w:r>
      <w:r>
        <w:rPr>
          <w:rFonts w:hint="eastAsia" w:ascii="宋体" w:hAnsi="宋体" w:eastAsia="宋体" w:cs="宋体"/>
          <w:b/>
          <w:bCs/>
          <w:color w:val="000000" w:themeColor="text1"/>
          <w:sz w:val="24"/>
          <w:szCs w:val="24"/>
          <w:u w:val="single"/>
          <w:lang w:eastAsia="zh-CN"/>
          <w14:textFill>
            <w14:solidFill>
              <w14:schemeClr w14:val="tx1"/>
            </w14:solidFill>
          </w14:textFill>
        </w:rPr>
        <w:t>湛江市腾商招标代理有限公司</w:t>
      </w:r>
    </w:p>
    <w:p>
      <w:pPr>
        <w:keepNext w:val="0"/>
        <w:keepLines w:val="0"/>
        <w:pageBreakBefore w:val="0"/>
        <w:kinsoku/>
        <w:wordWrap/>
        <w:overflowPunct/>
        <w:topLinePunct w:val="0"/>
        <w:bidi w:val="0"/>
        <w:snapToGrid w:val="0"/>
        <w:spacing w:line="360" w:lineRule="auto"/>
        <w:ind w:firstLine="4337" w:firstLineChars="18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发布时间：</w:t>
      </w:r>
      <w:r>
        <w:rPr>
          <w:rFonts w:hint="eastAsia" w:ascii="宋体" w:hAnsi="宋体" w:eastAsia="宋体" w:cs="宋体"/>
          <w:b/>
          <w:bCs/>
          <w:color w:val="000000" w:themeColor="text1"/>
          <w:sz w:val="24"/>
          <w:szCs w:val="24"/>
          <w:u w:val="single"/>
          <w14:textFill>
            <w14:solidFill>
              <w14:schemeClr w14:val="tx1"/>
            </w14:solidFill>
          </w14:textFill>
        </w:rPr>
        <w:t>2020</w:t>
      </w:r>
      <w:r>
        <w:rPr>
          <w:rFonts w:hint="eastAsia" w:ascii="宋体" w:hAnsi="宋体" w:eastAsia="宋体" w:cs="宋体"/>
          <w:b/>
          <w:bCs/>
          <w:color w:val="000000" w:themeColor="text1"/>
          <w:sz w:val="24"/>
          <w:szCs w:val="24"/>
          <w14:textFill>
            <w14:solidFill>
              <w14:schemeClr w14:val="tx1"/>
            </w14:solidFill>
          </w14:textFill>
        </w:rPr>
        <w:t>年</w:t>
      </w:r>
      <w:r>
        <w:rPr>
          <w:rFonts w:hint="eastAsia" w:ascii="宋体" w:hAnsi="宋体" w:eastAsia="宋体" w:cs="宋体"/>
          <w:b/>
          <w:bCs/>
          <w:color w:val="000000" w:themeColor="text1"/>
          <w:sz w:val="24"/>
          <w:szCs w:val="24"/>
          <w:u w:val="single"/>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月</w:t>
      </w:r>
      <w:r>
        <w:rPr>
          <w:rFonts w:hint="eastAsia" w:ascii="宋体" w:hAnsi="宋体" w:eastAsia="宋体" w:cs="宋体"/>
          <w:b/>
          <w:bCs/>
          <w:color w:val="000000" w:themeColor="text1"/>
          <w:sz w:val="24"/>
          <w:szCs w:val="24"/>
          <w:u w:val="single"/>
          <w:lang w:val="en-US" w:eastAsia="zh-CN"/>
          <w14:textFill>
            <w14:solidFill>
              <w14:schemeClr w14:val="tx1"/>
            </w14:solidFill>
          </w14:textFill>
        </w:rPr>
        <w:t>02</w:t>
      </w:r>
      <w:r>
        <w:rPr>
          <w:rFonts w:hint="eastAsia" w:ascii="宋体" w:hAnsi="宋体" w:eastAsia="宋体" w:cs="宋体"/>
          <w:b/>
          <w:bCs/>
          <w:color w:val="000000" w:themeColor="text1"/>
          <w:sz w:val="24"/>
          <w:szCs w:val="24"/>
          <w14:textFill>
            <w14:solidFill>
              <w14:schemeClr w14:val="tx1"/>
            </w14:solidFill>
          </w14:textFill>
        </w:rPr>
        <w:t>日</w:t>
      </w:r>
    </w:p>
    <w:p>
      <w:pPr>
        <w:numPr>
          <w:ilvl w:val="0"/>
          <w:numId w:val="0"/>
        </w:numPr>
        <w:rPr>
          <w:rFonts w:hint="eastAsia" w:ascii="宋体" w:hAnsi="宋体" w:eastAsia="宋体" w:cs="宋体"/>
          <w:i w:val="0"/>
          <w:iCs w:val="0"/>
          <w:color w:val="000000" w:themeColor="text1"/>
          <w:sz w:val="24"/>
          <w:szCs w:val="24"/>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adjustRightInd w:val="0"/>
        <w:snapToGrid w:val="0"/>
        <w:spacing w:line="400" w:lineRule="exact"/>
        <w:ind w:right="128" w:rightChars="6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附：购买标书登记表</w:t>
      </w:r>
    </w:p>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购买标书登记表</w:t>
      </w:r>
    </w:p>
    <w:p>
      <w:pPr>
        <w:jc w:val="center"/>
        <w:rPr>
          <w:rFonts w:ascii="宋体" w:hAnsi="宋体" w:cs="宋体"/>
          <w:b/>
          <w:color w:val="000000" w:themeColor="text1"/>
          <w:sz w:val="24"/>
          <w14:textFill>
            <w14:solidFill>
              <w14:schemeClr w14:val="tx1"/>
            </w14:solidFill>
          </w14:textFill>
        </w:rPr>
      </w:pPr>
    </w:p>
    <w:tbl>
      <w:tblPr>
        <w:tblStyle w:val="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1940"/>
        <w:gridCol w:w="194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775" w:type="dxa"/>
            <w:gridSpan w:val="3"/>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项目</w:t>
            </w:r>
            <w:r>
              <w:rPr>
                <w:rFonts w:hint="eastAsia" w:ascii="宋体" w:hAnsi="宋体" w:cs="宋体"/>
                <w:b/>
                <w:color w:val="000000" w:themeColor="text1"/>
                <w:sz w:val="24"/>
                <w14:textFill>
                  <w14:solidFill>
                    <w14:schemeClr w14:val="tx1"/>
                  </w14:solidFill>
                </w14:textFill>
              </w:rPr>
              <w:t>编号</w:t>
            </w:r>
          </w:p>
        </w:tc>
        <w:tc>
          <w:tcPr>
            <w:tcW w:w="1940" w:type="dxa"/>
            <w:noWrap w:val="0"/>
            <w:vAlign w:val="top"/>
          </w:tcPr>
          <w:p>
            <w:pPr>
              <w:rPr>
                <w:rFonts w:ascii="宋体" w:hAnsi="宋体" w:cs="宋体"/>
                <w:b/>
                <w:color w:val="000000" w:themeColor="text1"/>
                <w:sz w:val="24"/>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购买时间</w:t>
            </w:r>
          </w:p>
        </w:tc>
        <w:tc>
          <w:tcPr>
            <w:tcW w:w="2895" w:type="dxa"/>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供应商</w:t>
            </w:r>
            <w:r>
              <w:rPr>
                <w:rFonts w:hint="eastAsia" w:ascii="宋体" w:hAnsi="宋体" w:cs="宋体"/>
                <w:b/>
                <w:color w:val="000000" w:themeColor="text1"/>
                <w:sz w:val="24"/>
                <w14:textFill>
                  <w14:solidFill>
                    <w14:schemeClr w14:val="tx1"/>
                  </w14:solidFill>
                </w14:textFill>
              </w:rPr>
              <w:t>名称</w:t>
            </w:r>
          </w:p>
        </w:tc>
        <w:tc>
          <w:tcPr>
            <w:tcW w:w="6775" w:type="dxa"/>
            <w:gridSpan w:val="3"/>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地址</w:t>
            </w:r>
          </w:p>
        </w:tc>
        <w:tc>
          <w:tcPr>
            <w:tcW w:w="6775" w:type="dxa"/>
            <w:gridSpan w:val="3"/>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电话</w:t>
            </w:r>
          </w:p>
        </w:tc>
        <w:tc>
          <w:tcPr>
            <w:tcW w:w="1940" w:type="dxa"/>
            <w:noWrap w:val="0"/>
            <w:vAlign w:val="top"/>
          </w:tcPr>
          <w:p>
            <w:pPr>
              <w:rPr>
                <w:rFonts w:ascii="宋体" w:hAnsi="宋体" w:cs="宋体"/>
                <w:b/>
                <w:color w:val="000000" w:themeColor="text1"/>
                <w:sz w:val="24"/>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传真</w:t>
            </w:r>
          </w:p>
        </w:tc>
        <w:tc>
          <w:tcPr>
            <w:tcW w:w="2895" w:type="dxa"/>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联系人</w:t>
            </w:r>
          </w:p>
        </w:tc>
        <w:tc>
          <w:tcPr>
            <w:tcW w:w="1940" w:type="dxa"/>
            <w:noWrap w:val="0"/>
            <w:vAlign w:val="top"/>
          </w:tcPr>
          <w:p>
            <w:pPr>
              <w:rPr>
                <w:rFonts w:ascii="宋体" w:hAnsi="宋体" w:cs="宋体"/>
                <w:b/>
                <w:color w:val="000000" w:themeColor="text1"/>
                <w:sz w:val="24"/>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手机</w:t>
            </w:r>
          </w:p>
        </w:tc>
        <w:tc>
          <w:tcPr>
            <w:tcW w:w="2895" w:type="dxa"/>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职务</w:t>
            </w:r>
          </w:p>
        </w:tc>
        <w:tc>
          <w:tcPr>
            <w:tcW w:w="1940" w:type="dxa"/>
            <w:noWrap w:val="0"/>
            <w:vAlign w:val="top"/>
          </w:tcPr>
          <w:p>
            <w:pPr>
              <w:rPr>
                <w:rFonts w:ascii="宋体" w:hAnsi="宋体" w:cs="宋体"/>
                <w:b/>
                <w:color w:val="000000" w:themeColor="text1"/>
                <w:sz w:val="24"/>
                <w14:textFill>
                  <w14:solidFill>
                    <w14:schemeClr w14:val="tx1"/>
                  </w14:solidFill>
                </w14:textFill>
              </w:rPr>
            </w:pPr>
          </w:p>
        </w:tc>
        <w:tc>
          <w:tcPr>
            <w:tcW w:w="1940"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电子邮件</w:t>
            </w:r>
          </w:p>
        </w:tc>
        <w:tc>
          <w:tcPr>
            <w:tcW w:w="2895" w:type="dxa"/>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拟投设备</w:t>
            </w:r>
          </w:p>
        </w:tc>
        <w:tc>
          <w:tcPr>
            <w:tcW w:w="6775" w:type="dxa"/>
            <w:gridSpan w:val="3"/>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制造厂商</w:t>
            </w:r>
          </w:p>
        </w:tc>
        <w:tc>
          <w:tcPr>
            <w:tcW w:w="6775" w:type="dxa"/>
            <w:gridSpan w:val="3"/>
            <w:noWrap w:val="0"/>
            <w:vAlign w:val="top"/>
          </w:tcPr>
          <w:p>
            <w:pPr>
              <w:rPr>
                <w:rFonts w:ascii="宋体"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85" w:type="dxa"/>
            <w:noWrap w:val="0"/>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经营范围</w:t>
            </w:r>
          </w:p>
        </w:tc>
        <w:tc>
          <w:tcPr>
            <w:tcW w:w="6775" w:type="dxa"/>
            <w:gridSpan w:val="3"/>
            <w:noWrap w:val="0"/>
            <w:vAlign w:val="top"/>
          </w:tcPr>
          <w:p>
            <w:pPr>
              <w:rPr>
                <w:rFonts w:ascii="宋体" w:hAnsi="宋体" w:cs="宋体"/>
                <w:b/>
                <w:color w:val="000000" w:themeColor="text1"/>
                <w:sz w:val="24"/>
                <w14:textFill>
                  <w14:solidFill>
                    <w14:schemeClr w14:val="tx1"/>
                  </w14:solidFill>
                </w14:textFill>
              </w:rPr>
            </w:pPr>
          </w:p>
        </w:tc>
      </w:tr>
    </w:tbl>
    <w:p>
      <w:pPr>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单位全称：湛江市腾商招标代理有限公司</w:t>
      </w:r>
    </w:p>
    <w:p>
      <w:pP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邮政编号</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14:textFill>
            <w14:solidFill>
              <w14:schemeClr w14:val="tx1"/>
            </w14:solidFill>
          </w14:textFill>
        </w:rPr>
        <w:t>529500</w:t>
      </w:r>
      <w:r>
        <w:rPr>
          <w:rFonts w:hint="eastAsia" w:ascii="宋体" w:hAnsi="宋体" w:cs="宋体"/>
          <w:bCs/>
          <w:color w:val="000000" w:themeColor="text1"/>
          <w:sz w:val="24"/>
          <w:szCs w:val="24"/>
          <w:lang w:val="en-US" w:eastAsia="zh-CN"/>
          <w14:textFill>
            <w14:solidFill>
              <w14:schemeClr w14:val="tx1"/>
            </w14:solidFill>
          </w14:textFill>
        </w:rPr>
        <w:t xml:space="preserve">   </w:t>
      </w:r>
    </w:p>
    <w:p>
      <w:pP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传真电话:</w:t>
      </w:r>
      <w:r>
        <w:rPr>
          <w:rFonts w:ascii="宋体" w:hAnsi="宋体" w:cs="宋体"/>
          <w:bCs/>
          <w:color w:val="000000" w:themeColor="text1"/>
          <w:sz w:val="24"/>
          <w:szCs w:val="24"/>
          <w14:textFill>
            <w14:solidFill>
              <w14:schemeClr w14:val="tx1"/>
            </w14:solidFill>
          </w14:textFill>
        </w:rPr>
        <w:t xml:space="preserve"> 0662-</w:t>
      </w:r>
      <w:r>
        <w:rPr>
          <w:rFonts w:hint="eastAsia" w:ascii="宋体" w:hAnsi="宋体" w:cs="宋体"/>
          <w:color w:val="000000" w:themeColor="text1"/>
          <w:sz w:val="24"/>
          <w:szCs w:val="24"/>
          <w14:textFill>
            <w14:solidFill>
              <w14:schemeClr w14:val="tx1"/>
            </w14:solidFill>
          </w14:textFill>
        </w:rPr>
        <w:t>3221100</w:t>
      </w:r>
      <w:r>
        <w:rPr>
          <w:rFonts w:hint="eastAsia" w:ascii="宋体" w:hAnsi="宋体" w:cs="宋体"/>
          <w:color w:val="000000" w:themeColor="text1"/>
          <w:sz w:val="24"/>
          <w:szCs w:val="24"/>
          <w:lang w:val="en-US" w:eastAsia="zh-CN"/>
          <w14:textFill>
            <w14:solidFill>
              <w14:schemeClr w14:val="tx1"/>
            </w14:solidFill>
          </w14:textFill>
        </w:rPr>
        <w:t xml:space="preserve"> 19834038769</w:t>
      </w:r>
    </w:p>
    <w:p>
      <w:pPr>
        <w:bidi w:val="0"/>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地址: 阳江市江城区金山路刀具城A区78号</w:t>
      </w:r>
      <w:r>
        <w:rPr>
          <w:rFonts w:hint="eastAsia" w:ascii="宋体" w:hAnsi="宋体" w:cs="宋体"/>
          <w:bCs/>
          <w:color w:val="000000" w:themeColor="text1"/>
          <w:sz w:val="24"/>
          <w:szCs w:val="24"/>
          <w:lang w:eastAsia="zh-CN"/>
          <w14:textFill>
            <w14:solidFill>
              <w14:schemeClr w14:val="tx1"/>
            </w14:solidFill>
          </w14:textFill>
        </w:rPr>
        <w:t>五</w:t>
      </w:r>
      <w:r>
        <w:rPr>
          <w:rFonts w:hint="eastAsia" w:ascii="宋体" w:hAnsi="宋体" w:cs="宋体"/>
          <w:bCs/>
          <w:color w:val="000000" w:themeColor="text1"/>
          <w:sz w:val="24"/>
          <w:szCs w:val="24"/>
          <w14:textFill>
            <w14:solidFill>
              <w14:schemeClr w14:val="tx1"/>
            </w14:solidFill>
          </w14:textFill>
        </w:rPr>
        <w:t>楼</w:t>
      </w: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pStyle w:val="11"/>
        <w:bidi w:val="0"/>
        <w:rPr>
          <w:rFonts w:hint="eastAsia"/>
          <w:color w:val="000000" w:themeColor="text1"/>
          <w:lang w:eastAsia="zh-CN"/>
          <w14:textFill>
            <w14:solidFill>
              <w14:schemeClr w14:val="tx1"/>
            </w14:solidFill>
          </w14:textFill>
        </w:rPr>
      </w:pPr>
      <w:bookmarkStart w:id="49" w:name="_Toc16080"/>
      <w:bookmarkStart w:id="50" w:name="_Toc15376"/>
      <w:bookmarkStart w:id="51" w:name="_Toc329242668"/>
      <w:bookmarkStart w:id="52" w:name="_Toc75570886"/>
      <w:r>
        <w:rPr>
          <w:rFonts w:hint="eastAsia"/>
          <w:color w:val="000000" w:themeColor="text1"/>
          <w14:textFill>
            <w14:solidFill>
              <w14:schemeClr w14:val="tx1"/>
            </w14:solidFill>
          </w14:textFill>
        </w:rPr>
        <w:t>第</w:t>
      </w:r>
      <w:r>
        <w:rPr>
          <w:rFonts w:hint="eastAsia"/>
          <w:color w:val="000000" w:themeColor="text1"/>
          <w:lang w:eastAsia="zh-CN"/>
          <w14:textFill>
            <w14:solidFill>
              <w14:schemeClr w14:val="tx1"/>
            </w14:solidFill>
          </w14:textFill>
        </w:rPr>
        <w:t>二</w:t>
      </w:r>
      <w:r>
        <w:rPr>
          <w:rFonts w:hint="eastAsia"/>
          <w:color w:val="000000" w:themeColor="text1"/>
          <w14:textFill>
            <w14:solidFill>
              <w14:schemeClr w14:val="tx1"/>
            </w14:solidFill>
          </w14:textFill>
        </w:rPr>
        <w:t xml:space="preserve">部分 </w:t>
      </w:r>
      <w:r>
        <w:rPr>
          <w:rFonts w:hint="eastAsia"/>
          <w:color w:val="000000" w:themeColor="text1"/>
          <w:lang w:eastAsia="zh-CN"/>
          <w14:textFill>
            <w14:solidFill>
              <w14:schemeClr w14:val="tx1"/>
            </w14:solidFill>
          </w14:textFill>
        </w:rPr>
        <w:t>采购项目内容</w:t>
      </w:r>
      <w:bookmarkEnd w:id="49"/>
      <w:bookmarkEnd w:id="50"/>
    </w:p>
    <w:p>
      <w:pPr>
        <w:pageBreakBefore w:val="0"/>
        <w:kinsoku/>
        <w:wordWrap/>
        <w:overflowPunct/>
        <w:topLinePunct w:val="0"/>
        <w:bidi w:val="0"/>
        <w:snapToGrid w:val="0"/>
        <w:spacing w:line="360" w:lineRule="auto"/>
        <w:rPr>
          <w:rFonts w:hint="eastAsia" w:ascii="宋体" w:hAnsi="宋体" w:eastAsia="宋体" w:cs="宋体"/>
          <w:b/>
          <w:bCs/>
          <w:color w:val="000000" w:themeColor="text1"/>
          <w:sz w:val="24"/>
          <w:szCs w:val="24"/>
          <w:lang w:eastAsia="zh-CN"/>
          <w14:textFill>
            <w14:solidFill>
              <w14:schemeClr w14:val="tx1"/>
            </w14:solidFill>
          </w14:textFill>
        </w:rPr>
      </w:pPr>
      <w:bookmarkStart w:id="53" w:name="_Toc21807"/>
      <w:bookmarkStart w:id="54" w:name="_Toc9263"/>
      <w:bookmarkStart w:id="55" w:name="_Toc14952"/>
      <w:bookmarkStart w:id="56" w:name="_Toc18401"/>
      <w:bookmarkStart w:id="57" w:name="_Toc405970054"/>
      <w:bookmarkStart w:id="58" w:name="_Toc31286"/>
      <w:bookmarkStart w:id="59" w:name="_Toc32649"/>
      <w:bookmarkStart w:id="60" w:name="_Toc357151164"/>
      <w:bookmarkStart w:id="61" w:name="_Toc16019"/>
      <w:bookmarkStart w:id="62" w:name="_Toc14225"/>
      <w:bookmarkStart w:id="63" w:name="_Toc4091"/>
      <w:bookmarkStart w:id="64" w:name="_Toc351988705"/>
      <w:bookmarkStart w:id="65" w:name="_Toc11275"/>
      <w:bookmarkStart w:id="66" w:name="_Toc1020"/>
      <w:bookmarkStart w:id="67" w:name="_Toc4966"/>
      <w:bookmarkStart w:id="68" w:name="_Toc29473"/>
      <w:bookmarkStart w:id="69" w:name="_Toc11141"/>
      <w:bookmarkStart w:id="70" w:name="_Toc351987960"/>
      <w:bookmarkStart w:id="71" w:name="_Toc351990141"/>
      <w:bookmarkStart w:id="72" w:name="_Toc351985909"/>
      <w:bookmarkStart w:id="73" w:name="_Toc351987764"/>
      <w:bookmarkStart w:id="74" w:name="_Toc8056"/>
      <w:bookmarkStart w:id="75" w:name="_Toc351986014"/>
      <w:bookmarkStart w:id="76" w:name="_Toc202"/>
      <w:bookmarkStart w:id="77" w:name="_Toc11890"/>
      <w:bookmarkStart w:id="78" w:name="_Toc351986194"/>
      <w:bookmarkStart w:id="79" w:name="_Toc27219"/>
      <w:bookmarkStart w:id="80" w:name="_Toc18854"/>
      <w:bookmarkStart w:id="81" w:name="_Toc5554"/>
      <w:bookmarkStart w:id="82" w:name="_Toc353522388"/>
      <w:bookmarkStart w:id="83" w:name="_Toc369180018"/>
      <w:r>
        <w:rPr>
          <w:rFonts w:hint="eastAsia" w:ascii="宋体" w:hAnsi="宋体" w:eastAsia="宋体" w:cs="宋体"/>
          <w:b/>
          <w:bCs/>
          <w:color w:val="000000" w:themeColor="text1"/>
          <w:sz w:val="24"/>
          <w:szCs w:val="24"/>
          <w14:textFill>
            <w14:solidFill>
              <w14:schemeClr w14:val="tx1"/>
            </w14:solidFill>
          </w14:textFill>
        </w:rPr>
        <w:t>项目编号：</w:t>
      </w:r>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宋体" w:hAnsi="宋体" w:eastAsia="宋体" w:cs="宋体"/>
          <w:b/>
          <w:bCs/>
          <w:i w:val="0"/>
          <w:iCs w:val="0"/>
          <w:color w:val="000000" w:themeColor="text1"/>
          <w:sz w:val="24"/>
          <w:szCs w:val="24"/>
          <w:u w:val="none"/>
          <w:lang w:val="en-US" w:eastAsia="zh-CN"/>
          <w14:textFill>
            <w14:solidFill>
              <w14:schemeClr w14:val="tx1"/>
            </w14:solidFill>
          </w14:textFill>
        </w:rPr>
        <w:t>TS20201102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b/>
          <w:bCs/>
          <w:color w:val="000000" w:themeColor="text1"/>
          <w:kern w:val="44"/>
          <w:sz w:val="24"/>
          <w:szCs w:val="24"/>
          <w:u w:val="single"/>
          <w:lang w:eastAsia="zh-CN"/>
          <w14:textFill>
            <w14:solidFill>
              <w14:schemeClr w14:val="tx1"/>
            </w14:solidFill>
          </w14:textFill>
        </w:rPr>
      </w:pPr>
      <w:bookmarkStart w:id="84" w:name="_Toc329242669"/>
      <w:bookmarkStart w:id="85" w:name="_Toc351987961"/>
      <w:bookmarkStart w:id="86" w:name="_Toc29904"/>
      <w:bookmarkStart w:id="87" w:name="_Toc29177"/>
      <w:bookmarkStart w:id="88" w:name="_Toc22934"/>
      <w:bookmarkStart w:id="89" w:name="_Toc351988706"/>
      <w:bookmarkStart w:id="90" w:name="_Toc20548"/>
      <w:bookmarkStart w:id="91" w:name="_Toc30464"/>
      <w:bookmarkStart w:id="92" w:name="_Toc17470"/>
      <w:bookmarkStart w:id="93" w:name="_Toc351986015"/>
      <w:bookmarkStart w:id="94" w:name="_Toc12518"/>
      <w:bookmarkStart w:id="95" w:name="_Toc13667"/>
      <w:bookmarkStart w:id="96" w:name="_Toc858"/>
      <w:bookmarkStart w:id="97" w:name="_Toc3094"/>
      <w:bookmarkStart w:id="98" w:name="_Toc18772"/>
      <w:bookmarkStart w:id="99" w:name="_Toc369180019"/>
      <w:bookmarkStart w:id="100" w:name="_Toc351985910"/>
      <w:bookmarkStart w:id="101" w:name="_Toc30262"/>
      <w:bookmarkStart w:id="102" w:name="_Toc351986195"/>
      <w:bookmarkStart w:id="103" w:name="_Toc351987765"/>
      <w:bookmarkStart w:id="104" w:name="_Toc31467"/>
      <w:bookmarkStart w:id="105" w:name="_Toc30819"/>
      <w:bookmarkStart w:id="106" w:name="_Toc833"/>
      <w:bookmarkStart w:id="107" w:name="_Toc11585"/>
      <w:bookmarkStart w:id="108" w:name="_Toc22840"/>
      <w:bookmarkStart w:id="109" w:name="_Toc24727"/>
      <w:bookmarkStart w:id="110" w:name="_Toc24242"/>
      <w:bookmarkStart w:id="111" w:name="_Toc357151165"/>
      <w:bookmarkStart w:id="112" w:name="_Toc351990142"/>
      <w:bookmarkStart w:id="113" w:name="_Toc353522389"/>
      <w:bookmarkStart w:id="114" w:name="_Toc405970055"/>
      <w:bookmarkStart w:id="115" w:name="_Toc17196"/>
      <w:r>
        <w:rPr>
          <w:rFonts w:hint="eastAsia" w:ascii="宋体" w:hAnsi="宋体" w:eastAsia="宋体"/>
          <w:b/>
          <w:bCs/>
          <w:color w:val="000000" w:themeColor="text1"/>
          <w:kern w:val="44"/>
          <w:sz w:val="24"/>
          <w:szCs w:val="24"/>
          <w14:textFill>
            <w14:solidFill>
              <w14:schemeClr w14:val="tx1"/>
            </w14:solidFill>
          </w14:textFill>
        </w:rPr>
        <w:t>项目名称：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宋体" w:hAnsi="宋体" w:eastAsia="宋体" w:cs="宋体"/>
          <w:b/>
          <w:bCs/>
          <w:color w:val="000000" w:themeColor="text1"/>
          <w:sz w:val="24"/>
          <w:szCs w:val="24"/>
          <w:u w:val="none"/>
          <w:lang w:eastAsia="zh-CN"/>
          <w14:textFill>
            <w14:solidFill>
              <w14:schemeClr w14:val="tx1"/>
            </w14:solidFill>
          </w14:textFill>
        </w:rPr>
        <w:t>阳江市阳东区红丰镇中心小学厨房设备配套及安装采购项目</w:t>
      </w:r>
    </w:p>
    <w:bookmarkEnd w:id="52"/>
    <w:p>
      <w:pPr>
        <w:keepNext w:val="0"/>
        <w:keepLines w:val="0"/>
        <w:pageBreakBefore w:val="0"/>
        <w:numPr>
          <w:ilvl w:val="0"/>
          <w:numId w:val="0"/>
        </w:numPr>
        <w:kinsoku/>
        <w:wordWrap/>
        <w:overflowPunct/>
        <w:topLinePunct w:val="0"/>
        <w:autoSpaceDE/>
        <w:autoSpaceDN/>
        <w:bidi w:val="0"/>
        <w:adjustRightInd w:val="0"/>
        <w:snapToGrid w:val="0"/>
        <w:spacing w:line="360" w:lineRule="auto"/>
        <w:ind w:left="429" w:leftChars="0"/>
        <w:jc w:val="center"/>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
          <w:bCs w:val="0"/>
          <w:color w:val="000000" w:themeColor="text1"/>
          <w:sz w:val="30"/>
          <w:szCs w:val="30"/>
          <w:lang w:val="en-US" w:eastAsia="zh-CN"/>
          <w14:textFill>
            <w14:solidFill>
              <w14:schemeClr w14:val="tx1"/>
            </w14:solidFill>
          </w14:textFill>
        </w:rPr>
        <w:t>A</w:t>
      </w:r>
      <w:r>
        <w:rPr>
          <w:rFonts w:hint="eastAsia" w:ascii="宋体" w:hAnsi="宋体" w:eastAsia="宋体" w:cs="宋体"/>
          <w:b/>
          <w:bCs w:val="0"/>
          <w:color w:val="000000" w:themeColor="text1"/>
          <w:sz w:val="30"/>
          <w:szCs w:val="30"/>
          <w:lang w:val="en-US" w:eastAsia="zh-CN"/>
          <w14:textFill>
            <w14:solidFill>
              <w14:schemeClr w14:val="tx1"/>
            </w14:solidFill>
          </w14:textFill>
        </w:rPr>
        <w:t xml:space="preserve"> 商务要求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报价应包括：</w:t>
      </w:r>
      <w:r>
        <w:rPr>
          <w:rFonts w:hint="eastAsia" w:ascii="宋体" w:hAnsi="宋体" w:eastAsia="宋体" w:cs="宋体"/>
          <w:bCs/>
          <w:color w:val="000000" w:themeColor="text1"/>
          <w:sz w:val="24"/>
          <w:szCs w:val="24"/>
          <w14:textFill>
            <w14:solidFill>
              <w14:schemeClr w14:val="tx1"/>
            </w14:solidFill>
          </w14:textFill>
        </w:rPr>
        <w:t>运至合同指定地点的设备费、运输费、卸装费、保险费、安装调试费、培训费和验收等一切费用。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合同签订要求：</w:t>
      </w:r>
      <w:r>
        <w:rPr>
          <w:rFonts w:hint="eastAsia" w:ascii="宋体" w:hAnsi="宋体" w:eastAsia="宋体" w:cs="宋体"/>
          <w:bCs/>
          <w:color w:val="000000" w:themeColor="text1"/>
          <w:sz w:val="24"/>
          <w:szCs w:val="24"/>
          <w14:textFill>
            <w14:solidFill>
              <w14:schemeClr w14:val="tx1"/>
            </w14:solidFill>
          </w14:textFill>
        </w:rPr>
        <w:t>采购合同由</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与采购人双方签订，签订时间为《中标通知书》发出后</w:t>
      </w:r>
      <w:r>
        <w:rPr>
          <w:rFonts w:hint="eastAsia" w:ascii="宋体" w:hAnsi="宋体" w:eastAsia="宋体" w:cs="宋体"/>
          <w:bCs/>
          <w:color w:val="000000" w:themeColor="text1"/>
          <w:sz w:val="24"/>
          <w:szCs w:val="24"/>
          <w:lang w:val="en-US" w:eastAsia="zh-CN"/>
          <w14:textFill>
            <w14:solidFill>
              <w14:schemeClr w14:val="tx1"/>
            </w14:solidFill>
          </w14:textFill>
        </w:rPr>
        <w:t>10</w:t>
      </w:r>
      <w:r>
        <w:rPr>
          <w:rFonts w:hint="eastAsia" w:ascii="宋体" w:hAnsi="宋体" w:eastAsia="宋体" w:cs="宋体"/>
          <w:bCs/>
          <w:color w:val="000000" w:themeColor="text1"/>
          <w:sz w:val="24"/>
          <w:szCs w:val="24"/>
          <w14:textFill>
            <w14:solidFill>
              <w14:schemeClr w14:val="tx1"/>
            </w14:solidFill>
          </w14:textFill>
        </w:rPr>
        <w:t>个工作日内。</w:t>
      </w:r>
    </w:p>
    <w:p>
      <w:pPr>
        <w:keepNext w:val="0"/>
        <w:keepLines w:val="0"/>
        <w:pageBreakBefore w:val="0"/>
        <w:numPr>
          <w:ilvl w:val="0"/>
          <w:numId w:val="0"/>
        </w:numPr>
        <w:tabs>
          <w:tab w:val="left" w:pos="7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三、</w:t>
      </w:r>
      <w:r>
        <w:rPr>
          <w:rFonts w:hint="eastAsia" w:ascii="宋体" w:hAnsi="宋体" w:eastAsia="宋体" w:cs="宋体"/>
          <w:b/>
          <w:bCs/>
          <w:color w:val="000000" w:themeColor="text1"/>
          <w:sz w:val="24"/>
          <w:szCs w:val="24"/>
          <w:lang w:eastAsia="zh-CN"/>
          <w14:textFill>
            <w14:solidFill>
              <w14:schemeClr w14:val="tx1"/>
            </w14:solidFill>
          </w14:textFill>
        </w:rPr>
        <w:t>交货</w:t>
      </w:r>
      <w:r>
        <w:rPr>
          <w:rFonts w:hint="eastAsia" w:ascii="宋体" w:hAnsi="宋体" w:eastAsia="宋体" w:cs="宋体"/>
          <w:b/>
          <w:bCs/>
          <w:color w:val="000000" w:themeColor="text1"/>
          <w:sz w:val="24"/>
          <w:szCs w:val="24"/>
          <w14:textFill>
            <w14:solidFill>
              <w14:schemeClr w14:val="tx1"/>
            </w14:solidFill>
          </w14:textFill>
        </w:rPr>
        <w:t>期：</w:t>
      </w:r>
      <w:r>
        <w:rPr>
          <w:rFonts w:hint="eastAsia" w:ascii="宋体" w:hAnsi="宋体" w:eastAsia="宋体" w:cs="宋体"/>
          <w:bCs/>
          <w:iCs/>
          <w:color w:val="000000" w:themeColor="text1"/>
          <w:sz w:val="24"/>
          <w:szCs w:val="24"/>
          <w14:textFill>
            <w14:solidFill>
              <w14:schemeClr w14:val="tx1"/>
            </w14:solidFill>
          </w14:textFill>
        </w:rPr>
        <w:t>合同签订生效后</w:t>
      </w:r>
      <w:r>
        <w:rPr>
          <w:rFonts w:hint="eastAsia" w:ascii="宋体" w:hAnsi="宋体" w:eastAsia="宋体" w:cs="宋体"/>
          <w:bCs/>
          <w:iCs/>
          <w:color w:val="000000" w:themeColor="text1"/>
          <w:sz w:val="24"/>
          <w:szCs w:val="24"/>
          <w:lang w:val="en-US" w:eastAsia="zh-CN"/>
          <w14:textFill>
            <w14:solidFill>
              <w14:schemeClr w14:val="tx1"/>
            </w14:solidFill>
          </w14:textFill>
        </w:rPr>
        <w:t>45</w:t>
      </w:r>
      <w:r>
        <w:rPr>
          <w:rFonts w:hint="eastAsia" w:ascii="宋体" w:hAnsi="宋体" w:eastAsia="宋体" w:cs="宋体"/>
          <w:bCs/>
          <w:iCs/>
          <w:color w:val="000000" w:themeColor="text1"/>
          <w:sz w:val="24"/>
          <w:szCs w:val="24"/>
          <w14:textFill>
            <w14:solidFill>
              <w14:schemeClr w14:val="tx1"/>
            </w14:solidFill>
          </w14:textFill>
        </w:rPr>
        <w:t>个日历日内</w:t>
      </w:r>
      <w:r>
        <w:rPr>
          <w:rFonts w:hint="eastAsia" w:ascii="宋体" w:hAnsi="宋体" w:eastAsia="宋体" w:cs="宋体"/>
          <w:bCs/>
          <w:iCs/>
          <w:color w:val="000000" w:themeColor="text1"/>
          <w:sz w:val="24"/>
          <w:szCs w:val="24"/>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snapToGrid w:val="0"/>
        <w:spacing w:line="360" w:lineRule="auto"/>
        <w:ind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bidi="ar"/>
          <w14:textFill>
            <w14:solidFill>
              <w14:schemeClr w14:val="tx1"/>
            </w14:solidFill>
          </w14:textFill>
        </w:rPr>
        <w:t>四、</w:t>
      </w: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交货期保证：</w:t>
      </w:r>
      <w:r>
        <w:rPr>
          <w:rFonts w:hint="eastAsia" w:ascii="宋体" w:hAnsi="宋体" w:eastAsia="宋体" w:cs="宋体"/>
          <w:color w:val="000000" w:themeColor="text1"/>
          <w:kern w:val="0"/>
          <w:sz w:val="24"/>
          <w:szCs w:val="24"/>
          <w:lang w:val="en-US" w:eastAsia="zh-CN" w:bidi="ar"/>
          <w14:textFill>
            <w14:solidFill>
              <w14:schemeClr w14:val="tx1"/>
            </w14:solidFill>
          </w14:textFill>
        </w:rPr>
        <w:t>为保证项目正常使用，正常情况下，由于</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en-US" w:eastAsia="zh-CN" w:bidi="ar"/>
          <w14:textFill>
            <w14:solidFill>
              <w14:schemeClr w14:val="tx1"/>
            </w14:solidFill>
          </w14:textFill>
        </w:rPr>
        <w:t>的原因不能按时供货，工期每超一天扣款合同总额的1%，如</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en-US" w:eastAsia="zh-CN" w:bidi="ar"/>
          <w14:textFill>
            <w14:solidFill>
              <w14:schemeClr w14:val="tx1"/>
            </w14:solidFill>
          </w14:textFill>
        </w:rPr>
        <w:t>工作迟延，迟延违约金达到合同总额30%时，</w:t>
      </w:r>
      <w:r>
        <w:rPr>
          <w:rFonts w:hint="eastAsia" w:ascii="宋体" w:hAnsi="宋体" w:cs="宋体"/>
          <w:color w:val="000000" w:themeColor="text1"/>
          <w:kern w:val="0"/>
          <w:sz w:val="24"/>
          <w:szCs w:val="24"/>
          <w:lang w:val="en-US" w:eastAsia="zh-CN" w:bidi="ar"/>
          <w14:textFill>
            <w14:solidFill>
              <w14:schemeClr w14:val="tx1"/>
            </w14:solidFill>
          </w14:textFill>
        </w:rPr>
        <w:t>采购</w:t>
      </w:r>
      <w:r>
        <w:rPr>
          <w:rFonts w:hint="eastAsia" w:ascii="宋体" w:hAnsi="宋体" w:eastAsia="宋体" w:cs="宋体"/>
          <w:color w:val="000000" w:themeColor="text1"/>
          <w:kern w:val="0"/>
          <w:sz w:val="24"/>
          <w:szCs w:val="24"/>
          <w:lang w:val="en-US" w:eastAsia="zh-CN" w:bidi="ar"/>
          <w14:textFill>
            <w14:solidFill>
              <w14:schemeClr w14:val="tx1"/>
            </w14:solidFill>
          </w14:textFill>
        </w:rPr>
        <w:t>人有权解除合同。由于用户原因造成超期完工的，双方必须签署谅解备忘录，在安装调试期间，</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en-US" w:eastAsia="zh-CN" w:bidi="ar"/>
          <w14:textFill>
            <w14:solidFill>
              <w14:schemeClr w14:val="tx1"/>
            </w14:solidFill>
          </w14:textFill>
        </w:rPr>
        <w:t>须与</w:t>
      </w:r>
      <w:r>
        <w:rPr>
          <w:rFonts w:hint="eastAsia" w:ascii="宋体" w:hAnsi="宋体" w:cs="宋体"/>
          <w:color w:val="000000" w:themeColor="text1"/>
          <w:kern w:val="0"/>
          <w:sz w:val="24"/>
          <w:szCs w:val="24"/>
          <w:lang w:val="en-US" w:eastAsia="zh-CN" w:bidi="ar"/>
          <w14:textFill>
            <w14:solidFill>
              <w14:schemeClr w14:val="tx1"/>
            </w14:solidFill>
          </w14:textFill>
        </w:rPr>
        <w:t>采购</w:t>
      </w:r>
      <w:r>
        <w:rPr>
          <w:rFonts w:hint="eastAsia" w:ascii="宋体" w:hAnsi="宋体" w:eastAsia="宋体" w:cs="宋体"/>
          <w:color w:val="000000" w:themeColor="text1"/>
          <w:kern w:val="0"/>
          <w:sz w:val="24"/>
          <w:szCs w:val="24"/>
          <w:lang w:val="en-US" w:eastAsia="zh-CN" w:bidi="ar"/>
          <w14:textFill>
            <w14:solidFill>
              <w14:schemeClr w14:val="tx1"/>
            </w14:solidFill>
          </w14:textFill>
        </w:rPr>
        <w:t>单位紧密合作。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五、</w:t>
      </w:r>
      <w:r>
        <w:rPr>
          <w:rFonts w:hint="eastAsia" w:ascii="宋体" w:hAnsi="宋体" w:eastAsia="宋体" w:cs="宋体"/>
          <w:b/>
          <w:bCs/>
          <w:color w:val="000000" w:themeColor="text1"/>
          <w:sz w:val="24"/>
          <w:szCs w:val="24"/>
          <w14:textFill>
            <w14:solidFill>
              <w14:schemeClr w14:val="tx1"/>
            </w14:solidFill>
          </w14:textFill>
        </w:rPr>
        <w:t>交货地点：</w:t>
      </w:r>
      <w:r>
        <w:rPr>
          <w:rFonts w:hint="eastAsia" w:ascii="宋体" w:hAnsi="宋体" w:eastAsia="宋体" w:cs="宋体"/>
          <w:bCs/>
          <w:color w:val="000000" w:themeColor="text1"/>
          <w:sz w:val="24"/>
          <w:szCs w:val="24"/>
          <w14:textFill>
            <w14:solidFill>
              <w14:schemeClr w14:val="tx1"/>
            </w14:solidFill>
          </w14:textFill>
        </w:rPr>
        <w:t>采购人指定地点。</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六、验收要求：</w:t>
      </w:r>
      <w:r>
        <w:rPr>
          <w:rFonts w:hint="eastAsia" w:ascii="宋体" w:hAnsi="宋体" w:eastAsia="宋体" w:cs="宋体"/>
          <w:color w:val="000000" w:themeColor="text1"/>
          <w:kern w:val="0"/>
          <w:sz w:val="24"/>
          <w:szCs w:val="24"/>
          <w:lang w:val="en-US" w:eastAsia="zh-CN" w:bidi="ar"/>
          <w14:textFill>
            <w14:solidFill>
              <w14:schemeClr w14:val="tx1"/>
            </w14:solidFill>
          </w14:textFill>
        </w:rPr>
        <w:t>为保证该项目的关键设备与原厂保证一致，在该项目验收时如果客户认为货有可疑，可邀请原厂供应商参与查验，如检验结果不符，一切后果由</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kern w:val="0"/>
          <w:sz w:val="24"/>
          <w:szCs w:val="24"/>
          <w:lang w:val="en-US" w:eastAsia="zh-CN" w:bidi="ar"/>
          <w14:textFill>
            <w14:solidFill>
              <w14:schemeClr w14:val="tx1"/>
            </w14:solidFill>
          </w14:textFill>
        </w:rPr>
        <w:t>承担。</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售后服务：</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产品质量保证期不少于</w:t>
      </w:r>
      <w:r>
        <w:rPr>
          <w:rFonts w:hint="eastAsia" w:ascii="宋体" w:hAnsi="宋体" w:eastAsia="宋体" w:cs="宋体"/>
          <w:bCs/>
          <w:color w:val="000000" w:themeColor="text1"/>
          <w:sz w:val="24"/>
          <w:szCs w:val="24"/>
          <w:lang w:eastAsia="zh-CN"/>
          <w14:textFill>
            <w14:solidFill>
              <w14:schemeClr w14:val="tx1"/>
            </w14:solidFill>
          </w14:textFill>
        </w:rPr>
        <w:t>一</w:t>
      </w:r>
      <w:r>
        <w:rPr>
          <w:rFonts w:hint="eastAsia" w:ascii="宋体" w:hAnsi="宋体" w:eastAsia="宋体" w:cs="宋体"/>
          <w:bCs/>
          <w:color w:val="000000" w:themeColor="text1"/>
          <w:sz w:val="24"/>
          <w:szCs w:val="24"/>
          <w14:textFill>
            <w14:solidFill>
              <w14:schemeClr w14:val="tx1"/>
            </w14:solidFill>
          </w14:textFill>
        </w:rPr>
        <w:t>年（若国家和/或生产厂家对本项目所涉及货物的质量保证期的规定高于本项目的要求，应按国家和/或生产厂家的规定执行）。</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在质量保证期内发生的质量问题，由</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负责免费解决，包退包换（因采购人使用不当或其它</w:t>
      </w:r>
      <w:r>
        <w:rPr>
          <w:rFonts w:hint="eastAsia" w:ascii="宋体" w:hAnsi="宋体" w:cs="宋体"/>
          <w:bCs/>
          <w:color w:val="000000" w:themeColor="text1"/>
          <w:sz w:val="24"/>
          <w:szCs w:val="24"/>
          <w:lang w:eastAsia="zh-CN"/>
          <w14:textFill>
            <w14:solidFill>
              <w14:schemeClr w14:val="tx1"/>
            </w14:solidFill>
          </w14:textFill>
        </w:rPr>
        <w:t>人为</w:t>
      </w:r>
      <w:r>
        <w:rPr>
          <w:rFonts w:hint="eastAsia" w:ascii="宋体" w:hAnsi="宋体" w:eastAsia="宋体" w:cs="宋体"/>
          <w:bCs/>
          <w:color w:val="000000" w:themeColor="text1"/>
          <w:sz w:val="24"/>
          <w:szCs w:val="24"/>
          <w14:textFill>
            <w14:solidFill>
              <w14:schemeClr w14:val="tx1"/>
            </w14:solidFill>
          </w14:textFill>
        </w:rPr>
        <w:t>因素造成的故障除外）。</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在质量保证期外发生的质量问题，由</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负责解决，并及时提供零配件，采购人支付相应的费用。</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在任何时候，</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均不能免除因货物本身的缺陷所应负的责任。货物在质保期内发生质量问题，供应商须无条件给予退换。</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需对所提供设备提供终身维修。电话报修后，48小时内到现场解决问题。质保期后的服务，只收取更换零部件的成本费，不得收取任何工时费及工程师差旅费等其他费用。</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付款方式：</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项目验收合格后</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个月内支付合同总额的95%，合同剩下</w:t>
      </w:r>
      <w:r>
        <w:rPr>
          <w:rFonts w:hint="eastAsia" w:ascii="宋体" w:hAnsi="宋体" w:eastAsia="宋体" w:cs="宋体"/>
          <w:color w:val="000000" w:themeColor="text1"/>
          <w:sz w:val="24"/>
          <w:szCs w:val="24"/>
          <w:lang w:val="en-US" w:eastAsia="zh-CN"/>
          <w14:textFill>
            <w14:solidFill>
              <w14:schemeClr w14:val="tx1"/>
            </w14:solidFill>
          </w14:textFill>
        </w:rPr>
        <w:t>5%的</w:t>
      </w:r>
      <w:r>
        <w:rPr>
          <w:rFonts w:hint="eastAsia" w:ascii="宋体" w:hAnsi="宋体" w:eastAsia="宋体" w:cs="宋体"/>
          <w:color w:val="000000" w:themeColor="text1"/>
          <w:sz w:val="24"/>
          <w:szCs w:val="24"/>
          <w:lang w:eastAsia="zh-CN"/>
          <w14:textFill>
            <w14:solidFill>
              <w14:schemeClr w14:val="tx1"/>
            </w14:solidFill>
          </w14:textFill>
        </w:rPr>
        <w:t>余款一年内付清。</w:t>
      </w:r>
    </w:p>
    <w:p>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凭以下文件与采购人结算货款：</w:t>
      </w:r>
    </w:p>
    <w:p>
      <w:pPr>
        <w:keepNext w:val="0"/>
        <w:keepLines w:val="0"/>
        <w:pageBreakBefore w:val="0"/>
        <w:kinsoku/>
        <w:wordWrap/>
        <w:overflowPunct/>
        <w:topLinePunct w:val="0"/>
        <w:autoSpaceDE/>
        <w:autoSpaceDN/>
        <w:bidi w:val="0"/>
        <w:adjustRightInd w:val="0"/>
        <w:snapToGrid w:val="0"/>
        <w:spacing w:line="360" w:lineRule="auto"/>
        <w:ind w:left="42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w:t>
      </w:r>
    </w:p>
    <w:p>
      <w:pPr>
        <w:keepNext w:val="0"/>
        <w:keepLines w:val="0"/>
        <w:pageBreakBefore w:val="0"/>
        <w:kinsoku/>
        <w:wordWrap/>
        <w:overflowPunct/>
        <w:topLinePunct w:val="0"/>
        <w:autoSpaceDE/>
        <w:autoSpaceDN/>
        <w:bidi w:val="0"/>
        <w:adjustRightInd w:val="0"/>
        <w:snapToGrid w:val="0"/>
        <w:spacing w:line="360" w:lineRule="auto"/>
        <w:ind w:left="42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开具的正式发票；</w:t>
      </w:r>
    </w:p>
    <w:p>
      <w:pPr>
        <w:keepNext w:val="0"/>
        <w:keepLines w:val="0"/>
        <w:pageBreakBefore w:val="0"/>
        <w:kinsoku/>
        <w:wordWrap/>
        <w:overflowPunct/>
        <w:topLinePunct w:val="0"/>
        <w:autoSpaceDE/>
        <w:autoSpaceDN/>
        <w:bidi w:val="0"/>
        <w:adjustRightInd w:val="0"/>
        <w:snapToGrid w:val="0"/>
        <w:spacing w:line="360" w:lineRule="auto"/>
        <w:ind w:left="42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验收调试报告（加盖采购人公章）；</w:t>
      </w:r>
    </w:p>
    <w:p>
      <w:pPr>
        <w:keepNext w:val="0"/>
        <w:keepLines w:val="0"/>
        <w:pageBreakBefore w:val="0"/>
        <w:kinsoku/>
        <w:wordWrap/>
        <w:overflowPunct/>
        <w:topLinePunct w:val="0"/>
        <w:autoSpaceDE/>
        <w:autoSpaceDN/>
        <w:bidi w:val="0"/>
        <w:adjustRightInd w:val="0"/>
        <w:snapToGrid w:val="0"/>
        <w:spacing w:line="360" w:lineRule="auto"/>
        <w:ind w:left="429"/>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中标通知书。</w:t>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olor w:val="000000" w:themeColor="text1"/>
          <w:lang w:val="en-US" w:eastAsia="zh-CN"/>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B</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技术要求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本项目技术要求中带 “▲” 的为重要技术参数，未响应或不满足将导致其评审严重扣分。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本项目技术要求中带 “★” 的为实质性参数，未响应或不满足将导致无效</w:t>
      </w:r>
      <w:r>
        <w:rPr>
          <w:rFonts w:hint="eastAsia" w:ascii="宋体" w:hAnsi="宋体" w:cs="宋体"/>
          <w:b/>
          <w:bCs/>
          <w:color w:val="000000" w:themeColor="text1"/>
          <w:sz w:val="24"/>
          <w:szCs w:val="24"/>
          <w:lang w:eastAsia="zh-CN"/>
          <w14:textFill>
            <w14:solidFill>
              <w14:schemeClr w14:val="tx1"/>
            </w14:solidFill>
          </w14:textFill>
        </w:rPr>
        <w:t>报价</w:t>
      </w:r>
      <w:r>
        <w:rPr>
          <w:rFonts w:hint="eastAsia" w:ascii="宋体" w:hAnsi="宋体" w:eastAsia="宋体" w:cs="宋体"/>
          <w:b/>
          <w:bCs/>
          <w:color w:val="000000" w:themeColor="text1"/>
          <w:sz w:val="24"/>
          <w:szCs w:val="24"/>
          <w14:textFill>
            <w14:solidFill>
              <w14:schemeClr w14:val="tx1"/>
            </w14:solidFill>
          </w14:textFill>
        </w:rPr>
        <w:t>处理。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供应商认为采购的产品属于国家强制性认证的产品的，供应商提供了该产品国家强制认证的依据及自己所投的该产品取得强制认证的证明后可参加</w:t>
      </w:r>
      <w:r>
        <w:rPr>
          <w:rFonts w:hint="eastAsia" w:ascii="宋体" w:hAnsi="宋体" w:cs="宋体"/>
          <w:b/>
          <w:bCs/>
          <w:color w:val="000000" w:themeColor="text1"/>
          <w:sz w:val="24"/>
          <w:szCs w:val="24"/>
          <w:lang w:eastAsia="zh-CN"/>
          <w14:textFill>
            <w14:solidFill>
              <w14:schemeClr w14:val="tx1"/>
            </w14:solidFill>
          </w14:textFill>
        </w:rPr>
        <w:t>报价</w:t>
      </w:r>
      <w:r>
        <w:rPr>
          <w:rFonts w:hint="eastAsia" w:ascii="宋体" w:hAnsi="宋体" w:eastAsia="宋体" w:cs="宋体"/>
          <w:b/>
          <w:bCs/>
          <w:color w:val="000000" w:themeColor="text1"/>
          <w:sz w:val="24"/>
          <w:szCs w:val="24"/>
          <w14:textFill>
            <w14:solidFill>
              <w14:schemeClr w14:val="tx1"/>
            </w14:solidFill>
          </w14:textFill>
        </w:rPr>
        <w:t>，供应商所投的该产品有关 “ 技术要求 ” 参数与</w:t>
      </w:r>
      <w:r>
        <w:rPr>
          <w:rFonts w:hint="eastAsia" w:ascii="宋体" w:hAnsi="宋体" w:cs="宋体"/>
          <w:b/>
          <w:bCs/>
          <w:color w:val="000000" w:themeColor="text1"/>
          <w:sz w:val="24"/>
          <w:szCs w:val="24"/>
          <w:lang w:eastAsia="zh-CN"/>
          <w14:textFill>
            <w14:solidFill>
              <w14:schemeClr w14:val="tx1"/>
            </w14:solidFill>
          </w14:textFill>
        </w:rPr>
        <w:t>询价</w:t>
      </w:r>
      <w:r>
        <w:rPr>
          <w:rFonts w:hint="eastAsia" w:ascii="宋体" w:hAnsi="宋体" w:eastAsia="宋体" w:cs="宋体"/>
          <w:b/>
          <w:bCs/>
          <w:color w:val="000000" w:themeColor="text1"/>
          <w:sz w:val="24"/>
          <w:szCs w:val="24"/>
          <w14:textFill>
            <w14:solidFill>
              <w14:schemeClr w14:val="tx1"/>
            </w14:solidFill>
          </w14:textFill>
        </w:rPr>
        <w:t>文件对该产品有关带 “★” 号的 “ 技术要求 ” 参数不一致的，由评标委员会对所有投人所投产品的技术要求参数进行比较后评分。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供应商认为采购的产品属于执行国家（行业、地方）强制标准的产品的，供应商提供了该产品国家（行业、地方）强制标准的依据及自己所投的该产品是按照国家（行业、地方）强制标准生产的证明后可参加</w:t>
      </w:r>
      <w:r>
        <w:rPr>
          <w:rFonts w:hint="eastAsia" w:ascii="宋体" w:hAnsi="宋体" w:cs="宋体"/>
          <w:b/>
          <w:bCs/>
          <w:color w:val="000000" w:themeColor="text1"/>
          <w:sz w:val="24"/>
          <w:szCs w:val="24"/>
          <w:lang w:eastAsia="zh-CN"/>
          <w14:textFill>
            <w14:solidFill>
              <w14:schemeClr w14:val="tx1"/>
            </w14:solidFill>
          </w14:textFill>
        </w:rPr>
        <w:t>报价</w:t>
      </w:r>
      <w:r>
        <w:rPr>
          <w:rFonts w:hint="eastAsia" w:ascii="宋体" w:hAnsi="宋体" w:eastAsia="宋体" w:cs="宋体"/>
          <w:b/>
          <w:bCs/>
          <w:color w:val="000000" w:themeColor="text1"/>
          <w:sz w:val="24"/>
          <w:szCs w:val="24"/>
          <w14:textFill>
            <w14:solidFill>
              <w14:schemeClr w14:val="tx1"/>
            </w14:solidFill>
          </w14:textFill>
        </w:rPr>
        <w:t>，供应商所投的该产品有关 “ 技术要求” 参数与</w:t>
      </w:r>
      <w:r>
        <w:rPr>
          <w:rFonts w:hint="eastAsia" w:ascii="宋体" w:hAnsi="宋体" w:cs="宋体"/>
          <w:b/>
          <w:bCs/>
          <w:color w:val="000000" w:themeColor="text1"/>
          <w:sz w:val="24"/>
          <w:szCs w:val="24"/>
          <w:lang w:eastAsia="zh-CN"/>
          <w14:textFill>
            <w14:solidFill>
              <w14:schemeClr w14:val="tx1"/>
            </w14:solidFill>
          </w14:textFill>
        </w:rPr>
        <w:t>询价</w:t>
      </w:r>
      <w:r>
        <w:rPr>
          <w:rFonts w:hint="eastAsia" w:ascii="宋体" w:hAnsi="宋体" w:eastAsia="宋体" w:cs="宋体"/>
          <w:b/>
          <w:bCs/>
          <w:color w:val="000000" w:themeColor="text1"/>
          <w:sz w:val="24"/>
          <w:szCs w:val="24"/>
          <w14:textFill>
            <w14:solidFill>
              <w14:schemeClr w14:val="tx1"/>
            </w14:solidFill>
          </w14:textFill>
        </w:rPr>
        <w:t>文件对该产品有关带 “ ★ ”号的 “ 技术要求 ” 参数不一致的，由评标委员会对所有</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所投产品的技术要求参数进行比较后评分。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供应商认为采购的产品属于执行国家 （ 行业 ） 推荐性标准的产品的 ， 供应商提供了该产品国家 （ 行业</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推荐性标准的依据及自己所投的该产品是按照国家（</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行业</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推荐性标准生产的证明、所投的该产品比</w:t>
      </w:r>
      <w:r>
        <w:rPr>
          <w:rFonts w:hint="eastAsia" w:ascii="宋体" w:hAnsi="宋体" w:cs="宋体"/>
          <w:b/>
          <w:bCs/>
          <w:color w:val="000000" w:themeColor="text1"/>
          <w:sz w:val="24"/>
          <w:szCs w:val="24"/>
          <w:lang w:eastAsia="zh-CN"/>
          <w14:textFill>
            <w14:solidFill>
              <w14:schemeClr w14:val="tx1"/>
            </w14:solidFill>
          </w14:textFill>
        </w:rPr>
        <w:t>询价</w:t>
      </w:r>
      <w:r>
        <w:rPr>
          <w:rFonts w:hint="eastAsia" w:ascii="宋体" w:hAnsi="宋体" w:eastAsia="宋体" w:cs="宋体"/>
          <w:b/>
          <w:bCs/>
          <w:color w:val="000000" w:themeColor="text1"/>
          <w:sz w:val="24"/>
          <w:szCs w:val="24"/>
          <w14:textFill>
            <w14:solidFill>
              <w14:schemeClr w14:val="tx1"/>
            </w14:solidFill>
          </w14:textFill>
        </w:rPr>
        <w:t>文件对该产品有关带</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号的 “ 技术要求 ” 参数同等或更优越的证明后可参加</w:t>
      </w:r>
      <w:r>
        <w:rPr>
          <w:rFonts w:hint="eastAsia" w:ascii="宋体" w:hAnsi="宋体" w:cs="宋体"/>
          <w:b/>
          <w:bCs/>
          <w:color w:val="000000" w:themeColor="text1"/>
          <w:sz w:val="24"/>
          <w:szCs w:val="24"/>
          <w:lang w:eastAsia="zh-CN"/>
          <w14:textFill>
            <w14:solidFill>
              <w14:schemeClr w14:val="tx1"/>
            </w14:solidFill>
          </w14:textFill>
        </w:rPr>
        <w:t>报价</w:t>
      </w:r>
      <w:r>
        <w:rPr>
          <w:rFonts w:hint="eastAsia" w:ascii="宋体" w:hAnsi="宋体" w:eastAsia="宋体" w:cs="宋体"/>
          <w:b/>
          <w:bCs/>
          <w:color w:val="000000" w:themeColor="text1"/>
          <w:sz w:val="24"/>
          <w:szCs w:val="24"/>
          <w14:textFill>
            <w14:solidFill>
              <w14:schemeClr w14:val="tx1"/>
            </w14:solidFill>
          </w14:textFill>
        </w:rPr>
        <w:t>，供应商所投的该产品有关 “ 技术要求 ” 参数与</w:t>
      </w:r>
      <w:r>
        <w:rPr>
          <w:rFonts w:hint="eastAsia" w:ascii="宋体" w:hAnsi="宋体" w:cs="宋体"/>
          <w:b/>
          <w:bCs/>
          <w:color w:val="000000" w:themeColor="text1"/>
          <w:sz w:val="24"/>
          <w:szCs w:val="24"/>
          <w:lang w:eastAsia="zh-CN"/>
          <w14:textFill>
            <w14:solidFill>
              <w14:schemeClr w14:val="tx1"/>
            </w14:solidFill>
          </w14:textFill>
        </w:rPr>
        <w:t>询价</w:t>
      </w:r>
      <w:r>
        <w:rPr>
          <w:rFonts w:hint="eastAsia" w:ascii="宋体" w:hAnsi="宋体" w:eastAsia="宋体" w:cs="宋体"/>
          <w:b/>
          <w:bCs/>
          <w:color w:val="000000" w:themeColor="text1"/>
          <w:sz w:val="24"/>
          <w:szCs w:val="24"/>
          <w14:textFill>
            <w14:solidFill>
              <w14:schemeClr w14:val="tx1"/>
            </w14:solidFill>
          </w14:textFill>
        </w:rPr>
        <w:t>文件对该产品有关带 “★” 号的 “ 技术要求 ” 参数的要求不一致的 ， 由评标委员会对所有</w:t>
      </w:r>
      <w:r>
        <w:rPr>
          <w:rFonts w:hint="eastAsia" w:ascii="宋体" w:hAnsi="宋体" w:cs="宋体"/>
          <w:b/>
          <w:bCs/>
          <w:color w:val="000000" w:themeColor="text1"/>
          <w:sz w:val="24"/>
          <w:szCs w:val="24"/>
          <w:lang w:eastAsia="zh-CN"/>
          <w14:textFill>
            <w14:solidFill>
              <w14:schemeClr w14:val="tx1"/>
            </w14:solidFill>
          </w14:textFill>
        </w:rPr>
        <w:t>供应商</w:t>
      </w:r>
      <w:r>
        <w:rPr>
          <w:rFonts w:hint="eastAsia" w:ascii="宋体" w:hAnsi="宋体" w:eastAsia="宋体" w:cs="宋体"/>
          <w:b/>
          <w:bCs/>
          <w:color w:val="000000" w:themeColor="text1"/>
          <w:sz w:val="24"/>
          <w:szCs w:val="24"/>
          <w14:textFill>
            <w14:solidFill>
              <w14:schemeClr w14:val="tx1"/>
            </w14:solidFill>
          </w14:textFill>
        </w:rPr>
        <w:t>所投产品的技术要求参数进行比较后评分 。</w:t>
      </w:r>
    </w:p>
    <w:p>
      <w:pPr>
        <w:bidi w:val="0"/>
        <w:rPr>
          <w:rFonts w:hint="eastAsia"/>
          <w:color w:val="000000" w:themeColor="text1"/>
          <w:lang w:val="en-US" w:eastAsia="zh-CN"/>
          <w14:textFill>
            <w14:solidFill>
              <w14:schemeClr w14:val="tx1"/>
            </w14:solidFill>
          </w14:textFill>
        </w:rPr>
      </w:pPr>
    </w:p>
    <w:p>
      <w:pPr>
        <w:numPr>
          <w:ilvl w:val="0"/>
          <w:numId w:val="0"/>
        </w:numPr>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一、项目需求一览表</w:t>
      </w:r>
      <w:r>
        <w:rPr>
          <w:rFonts w:hint="eastAsia" w:ascii="宋体" w:hAnsi="宋体" w:cs="宋体"/>
          <w:b/>
          <w:bCs/>
          <w:color w:val="000000" w:themeColor="text1"/>
          <w:sz w:val="24"/>
          <w:szCs w:val="24"/>
          <w:lang w:eastAsia="zh-CN"/>
          <w14:textFill>
            <w14:solidFill>
              <w14:schemeClr w14:val="tx1"/>
            </w14:solidFill>
          </w14:textFill>
        </w:rPr>
        <w:t>：</w:t>
      </w:r>
    </w:p>
    <w:tbl>
      <w:tblPr>
        <w:tblStyle w:val="8"/>
        <w:tblW w:w="9633" w:type="dxa"/>
        <w:tblInd w:w="-151" w:type="dxa"/>
        <w:shd w:val="clear" w:color="auto" w:fill="auto"/>
        <w:tblLayout w:type="fixed"/>
        <w:tblCellMar>
          <w:top w:w="0" w:type="dxa"/>
          <w:left w:w="0" w:type="dxa"/>
          <w:bottom w:w="0" w:type="dxa"/>
          <w:right w:w="0" w:type="dxa"/>
        </w:tblCellMar>
      </w:tblPr>
      <w:tblGrid>
        <w:gridCol w:w="1701"/>
        <w:gridCol w:w="1683"/>
        <w:gridCol w:w="3808"/>
        <w:gridCol w:w="2441"/>
      </w:tblGrid>
      <w:tr>
        <w:tblPrEx>
          <w:shd w:val="clear" w:color="auto" w:fill="auto"/>
          <w:tblCellMar>
            <w:top w:w="0" w:type="dxa"/>
            <w:left w:w="0" w:type="dxa"/>
            <w:bottom w:w="0" w:type="dxa"/>
            <w:right w:w="0" w:type="dxa"/>
          </w:tblCellMar>
        </w:tblPrEx>
        <w:trPr>
          <w:trHeight w:val="412"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采购内容</w:t>
            </w:r>
          </w:p>
        </w:tc>
        <w:tc>
          <w:tcPr>
            <w:tcW w:w="1683"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数量</w:t>
            </w:r>
          </w:p>
        </w:tc>
        <w:tc>
          <w:tcPr>
            <w:tcW w:w="3808"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交货期</w:t>
            </w:r>
          </w:p>
        </w:tc>
        <w:tc>
          <w:tcPr>
            <w:tcW w:w="2441"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预算</w:t>
            </w:r>
          </w:p>
        </w:tc>
      </w:tr>
      <w:tr>
        <w:tblPrEx>
          <w:tblCellMar>
            <w:top w:w="0" w:type="dxa"/>
            <w:left w:w="0" w:type="dxa"/>
            <w:bottom w:w="0" w:type="dxa"/>
            <w:right w:w="0" w:type="dxa"/>
          </w:tblCellMar>
        </w:tblPrEx>
        <w:trPr>
          <w:trHeight w:val="587"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eastAsiaTheme="minorEastAsia"/>
                <w:i w:val="0"/>
                <w:color w:val="000000" w:themeColor="text1"/>
                <w:sz w:val="24"/>
                <w:szCs w:val="24"/>
                <w:u w:val="none"/>
                <w:lang w:val="en-US" w:eastAsia="zh-CN"/>
                <w14:textFill>
                  <w14:solidFill>
                    <w14:schemeClr w14:val="tx1"/>
                  </w14:solidFill>
                </w14:textFill>
              </w:rPr>
            </w:pPr>
            <w:r>
              <w:rPr>
                <w:rFonts w:hint="eastAsia" w:ascii="宋体" w:hAnsi="宋体" w:cs="宋体"/>
                <w:i w:val="0"/>
                <w:color w:val="000000" w:themeColor="text1"/>
                <w:sz w:val="24"/>
                <w:szCs w:val="24"/>
                <w:u w:val="none"/>
                <w:lang w:val="en-US" w:eastAsia="zh-CN"/>
                <w14:textFill>
                  <w14:solidFill>
                    <w14:schemeClr w14:val="tx1"/>
                  </w14:solidFill>
                </w14:textFill>
              </w:rPr>
              <w:t>厨房配套设备</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1批</w:t>
            </w:r>
          </w:p>
        </w:tc>
        <w:tc>
          <w:tcPr>
            <w:tcW w:w="38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自签订合同之日起45</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个日历内。</w:t>
            </w:r>
          </w:p>
        </w:tc>
        <w:tc>
          <w:tcPr>
            <w:tcW w:w="2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24"/>
                <w:szCs w:val="24"/>
                <w:lang w:eastAsia="zh-CN"/>
                <w14:textFill>
                  <w14:solidFill>
                    <w14:schemeClr w14:val="tx1"/>
                  </w14:solidFill>
                </w14:textFill>
              </w:rPr>
              <w:t>￥</w:t>
            </w:r>
            <w:r>
              <w:rPr>
                <w:rFonts w:hint="eastAsia" w:ascii="宋体" w:hAnsi="宋体" w:eastAsia="宋体" w:cs="宋体"/>
                <w:i w:val="0"/>
                <w:iCs w:val="0"/>
                <w:color w:val="000000" w:themeColor="text1"/>
                <w:sz w:val="24"/>
                <w:szCs w:val="24"/>
                <w:lang w:val="en-US" w:eastAsia="zh-CN"/>
                <w14:textFill>
                  <w14:solidFill>
                    <w14:schemeClr w14:val="tx1"/>
                  </w14:solidFill>
                </w14:textFill>
              </w:rPr>
              <w:t>296,953.00元</w:t>
            </w:r>
          </w:p>
        </w:tc>
      </w:tr>
    </w:tbl>
    <w:p>
      <w:pPr>
        <w:pStyle w:val="2"/>
        <w:ind w:left="0" w:leftChars="0" w:firstLine="0" w:firstLineChars="0"/>
        <w:rPr>
          <w:rFonts w:hint="eastAsia"/>
          <w:color w:val="000000" w:themeColor="text1"/>
          <w:lang w:val="en-US" w:eastAsia="zh-CN"/>
          <w14:textFill>
            <w14:solidFill>
              <w14:schemeClr w14:val="tx1"/>
            </w14:solidFill>
          </w14:textFill>
        </w:rPr>
      </w:pPr>
    </w:p>
    <w:p>
      <w:pPr>
        <w:widowControl/>
        <w:overflowPunct w:val="0"/>
        <w:autoSpaceDE w:val="0"/>
        <w:autoSpaceDN w:val="0"/>
        <w:adjustRightInd w:val="0"/>
        <w:spacing w:line="360" w:lineRule="auto"/>
        <w:jc w:val="left"/>
        <w:textAlignment w:val="baseline"/>
        <w:outlineLvl w:val="1"/>
        <w:rPr>
          <w:rFonts w:hint="eastAsia" w:ascii="宋体"/>
          <w:b/>
          <w:bCs/>
          <w:color w:val="000000" w:themeColor="text1"/>
          <w:sz w:val="24"/>
          <w14:textFill>
            <w14:solidFill>
              <w14:schemeClr w14:val="tx1"/>
            </w14:solidFill>
          </w14:textFill>
        </w:rPr>
      </w:pPr>
      <w:bookmarkStart w:id="116" w:name="_Toc21795"/>
      <w:bookmarkStart w:id="117" w:name="_Toc154"/>
      <w:bookmarkStart w:id="118" w:name="_Toc29356"/>
      <w:bookmarkStart w:id="119" w:name="_Toc28254"/>
      <w:r>
        <w:rPr>
          <w:rFonts w:hint="eastAsia" w:ascii="宋体"/>
          <w:b/>
          <w:bCs/>
          <w:color w:val="000000" w:themeColor="text1"/>
          <w:sz w:val="24"/>
          <w:lang w:eastAsia="zh-CN"/>
          <w14:textFill>
            <w14:solidFill>
              <w14:schemeClr w14:val="tx1"/>
            </w14:solidFill>
          </w14:textFill>
        </w:rPr>
        <w:t>二</w:t>
      </w:r>
      <w:r>
        <w:rPr>
          <w:rFonts w:hint="eastAsia" w:ascii="宋体"/>
          <w:b/>
          <w:bCs/>
          <w:color w:val="000000" w:themeColor="text1"/>
          <w:sz w:val="24"/>
          <w14:textFill>
            <w14:solidFill>
              <w14:schemeClr w14:val="tx1"/>
            </w14:solidFill>
          </w14:textFill>
        </w:rPr>
        <w:t>、设备技术参数清单：</w:t>
      </w:r>
      <w:bookmarkEnd w:id="116"/>
      <w:bookmarkEnd w:id="117"/>
      <w:bookmarkEnd w:id="118"/>
      <w:bookmarkEnd w:id="119"/>
    </w:p>
    <w:tbl>
      <w:tblPr>
        <w:tblStyle w:val="8"/>
        <w:tblW w:w="9628" w:type="dxa"/>
        <w:tblInd w:w="-151" w:type="dxa"/>
        <w:shd w:val="clear" w:color="auto" w:fill="auto"/>
        <w:tblLayout w:type="fixed"/>
        <w:tblCellMar>
          <w:top w:w="0" w:type="dxa"/>
          <w:left w:w="0" w:type="dxa"/>
          <w:bottom w:w="0" w:type="dxa"/>
          <w:right w:w="0" w:type="dxa"/>
        </w:tblCellMar>
      </w:tblPr>
      <w:tblGrid>
        <w:gridCol w:w="705"/>
        <w:gridCol w:w="1978"/>
        <w:gridCol w:w="5715"/>
        <w:gridCol w:w="615"/>
        <w:gridCol w:w="615"/>
      </w:tblGrid>
      <w:tr>
        <w:tblPrEx>
          <w:shd w:val="clear" w:color="auto" w:fill="auto"/>
          <w:tblCellMar>
            <w:top w:w="0" w:type="dxa"/>
            <w:left w:w="0" w:type="dxa"/>
            <w:bottom w:w="0" w:type="dxa"/>
            <w:right w:w="0" w:type="dxa"/>
          </w:tblCellMar>
        </w:tblPrEx>
        <w:trPr>
          <w:trHeight w:val="6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序号</w:t>
            </w:r>
          </w:p>
        </w:tc>
        <w:tc>
          <w:tcPr>
            <w:tcW w:w="1978"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设备名称</w:t>
            </w:r>
          </w:p>
        </w:tc>
        <w:tc>
          <w:tcPr>
            <w:tcW w:w="571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技术参数</w:t>
            </w:r>
          </w:p>
        </w:tc>
        <w:tc>
          <w:tcPr>
            <w:tcW w:w="615"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单位</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平板推车</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尺寸定制，面板1.0mm,层板0.8mm，不锈钢201制作，脚通50mm×50mm×1.2mm不锈钢方通，不锈钢加强撑。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四层货架</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尺寸定制，</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厂制品：主架30</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mm</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mm</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×1.2mm不锈钢201方通，横条档子25</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mm</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mm</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×1.0mm不锈钢方通；</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双头电磁大炒炉</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炉围板、炉面板采用1.2mm优质不锈钢板201，其它板面用1.0mm不锈钢板，功率：2×380V 20KW。</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炉拼台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尺寸定制，面板1.0mm,层板0.8mm，不锈钢201制作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不锈钢烟罩</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尺寸定制，面板1.0mm,层板0.8mm，不锈钢201制作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双层工作台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厂制品：面板优质201不锈钢1.0mm，层板及围板：0.8mm不锈钢制作，脚通50mm×50mm×1.2mm不锈钢不锈钢方通，不锈钢加强撑。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格油网</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独特的S形蜂巢状过滤通道，有效分离油烟，同时确保了在有限空间内，最大限度地增加了滤油的接触面积（即比表面积）。</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四门冷藏柜</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1.底、背合金铝板，其它为201不锈钢。</w:t>
            </w:r>
          </w:p>
          <w:p>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2.数字式电子温控器。</w:t>
            </w:r>
          </w:p>
          <w:p>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3.直冷蒸发器。</w:t>
            </w:r>
          </w:p>
          <w:p>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4.层架高度可调，制冷速度快，制冷效果好,双机双温冷冻温度：-8℃～0℃；制冷剂：R134A；功率：550W/220V。</w:t>
            </w:r>
          </w:p>
          <w:p>
            <w:pPr>
              <w:bidi w:val="0"/>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制冷方式：直冷</w:t>
            </w:r>
            <w:r>
              <w:rPr>
                <w:rFonts w:hint="eastAsia" w:ascii="宋体" w:hAnsi="宋体" w:cs="宋体"/>
                <w:color w:val="000000" w:themeColor="text1"/>
                <w:sz w:val="24"/>
                <w:szCs w:val="24"/>
                <w:lang w:eastAsia="zh-CN"/>
                <w14:textFill>
                  <w14:solidFill>
                    <w14:schemeClr w14:val="tx1"/>
                  </w14:solidFill>
                </w14:textFill>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不锈钢双门热风循环消毒柜</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尺寸定制，容积：586L，功率：380V/2.4KW。</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挂墙洗手池</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尺寸定制，面板优质不锈钢1.0mm,星盆斗0.8mm不锈钢201制作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双门电蒸饭/包柜（24盘）</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面板优质201不锈钢1.0mm,围身1.0mm不锈钢制作：蒸饭量：100～120KG：功率：24kw/380v，蒸饭时间：55分钟，可供人数：600～700。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600型汤粥炉</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炉面优质201不锈钢1.0mm,炉背及围身1.0mm不锈钢制作，功率12kw/380v。</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3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13</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双层钻板台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面板优质不锈钢1.0mm，层板及围板、0.8mm不锈钢201制作，脚通50mm×50mm×1.2mm不锈钢不锈钢方通，不锈钢加强撑。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14</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双星盆台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厂制品：面板优质不锈钢1.0mm,星盆斗0.8mm不锈钢201制作，脚通50mm×50mm×1.2mm不锈钢方通。</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绞肉机</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额定电压:3V～380V；额定频率:50Hz；电机功率:1.5kW；生产能力:250kg/h。</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切肉片机</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额定电压:220V；额定频率:50Hz；电机功率:1.5kW生产能力:300kg/h。</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碗碟柜</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面板优质201不锈钢0.8mm，层板及围板：0.8mm不锈钢制作，脚通50mm×50mm×1.2mm不锈钢不锈钢方通，不锈钢加强撑。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18</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五格售卖台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面板优质201不锈钢0.8mm，层板及围板：0.8mm不锈钢制作，脚通50mm×50mm×1.2mm不锈钢不锈钢方通，不锈钢加强撑。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19</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双层餐车</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面板0.8mm,层板0.8mm，不锈钢201制作，脚通50mm×50mm×1.2mm不锈钢方通，不锈钢加强撑。</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挂墙双星洗手池</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面板优质201不锈钢0.8mm,星盆斗0.8mm不锈钢制作。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21</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9KW电热水器</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标准款90L；功率：9KW。</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22</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中号不锈钢分菜桶</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材质：不锈钢；尺寸40cm×40cm。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中号不锈钢长把炒菜瓢</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材质：不锈钢。</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面食用具不锈钢</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34cm。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铁Φ</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900</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炒锅</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生铁</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90</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cm。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26</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不锈钢小刨子</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不锈钢大瓜瓢</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大号。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28</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剪刀</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2斤不锈钢锅铲</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不锈钢丝刨</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不锈钢洗菜网瓢</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45cm×18cm。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3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不锈钢洗饭盒水槽</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12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米配20个水龙头等</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cs="宋体"/>
                <w:i w:val="0"/>
                <w:color w:val="000000" w:themeColor="text1"/>
                <w:kern w:val="0"/>
                <w:sz w:val="24"/>
                <w:szCs w:val="24"/>
                <w:u w:val="none"/>
                <w:lang w:val="en-US" w:eastAsia="zh-CN" w:bidi="ar"/>
                <w14:textFill>
                  <w14:solidFill>
                    <w14:schemeClr w14:val="tx1"/>
                  </w14:solidFill>
                </w14:textFill>
              </w:rPr>
              <w:t>12</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m优质不锈钢0.8mm。</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圆筒鲜风机</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1.5KW。</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34</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鲜风管</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镀锌管0.8mm；管尺寸：400mm×400mm。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鲜风口</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百叶窗。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个</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36</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软接（优质帆布）</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优质帆布。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37</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炉背板</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201#1.0mm。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38</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25寸抽风柜</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风柜电机1</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kw/380v。</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风柜底座</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角铁国标3mm。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风柜启动器</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启动优质电箱。</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套</w:t>
            </w:r>
          </w:p>
        </w:tc>
      </w:tr>
      <w:tr>
        <w:tblPrEx>
          <w:tblCellMar>
            <w:top w:w="0" w:type="dxa"/>
            <w:left w:w="0" w:type="dxa"/>
            <w:bottom w:w="0" w:type="dxa"/>
            <w:right w:w="0"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抽风管(镀锌板1.0mm）</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镀锌管0.8mm；管尺寸：600mm×600mm。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17</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米</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码墙架</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定制，角铁国标3mm。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风柜变径软接</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6" name="AutoShape_554"/>
                  <wp:cNvGraphicFramePr/>
                  <a:graphic xmlns:a="http://schemas.openxmlformats.org/drawingml/2006/main">
                    <a:graphicData uri="http://schemas.openxmlformats.org/drawingml/2006/picture">
                      <pic:pic xmlns:pic="http://schemas.openxmlformats.org/drawingml/2006/picture">
                        <pic:nvPicPr>
                          <pic:cNvPr id="6" name="AutoShape_554"/>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8" name="AutoShape_554_SpCnt_1"/>
                  <wp:cNvGraphicFramePr/>
                  <a:graphic xmlns:a="http://schemas.openxmlformats.org/drawingml/2006/main">
                    <a:graphicData uri="http://schemas.openxmlformats.org/drawingml/2006/picture">
                      <pic:pic xmlns:pic="http://schemas.openxmlformats.org/drawingml/2006/picture">
                        <pic:nvPicPr>
                          <pic:cNvPr id="8" name="AutoShape_554_SpCnt_1"/>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2" name="AutoShape_554_SpCnt_2"/>
                  <wp:cNvGraphicFramePr/>
                  <a:graphic xmlns:a="http://schemas.openxmlformats.org/drawingml/2006/main">
                    <a:graphicData uri="http://schemas.openxmlformats.org/drawingml/2006/picture">
                      <pic:pic xmlns:pic="http://schemas.openxmlformats.org/drawingml/2006/picture">
                        <pic:nvPicPr>
                          <pic:cNvPr id="2" name="AutoShape_554_SpCnt_2"/>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4" name="Rectangle_5541"/>
                  <wp:cNvGraphicFramePr/>
                  <a:graphic xmlns:a="http://schemas.openxmlformats.org/drawingml/2006/main">
                    <a:graphicData uri="http://schemas.openxmlformats.org/drawingml/2006/picture">
                      <pic:pic xmlns:pic="http://schemas.openxmlformats.org/drawingml/2006/picture">
                        <pic:nvPicPr>
                          <pic:cNvPr id="4" name="Rectangle_5541"/>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5" name="Rectangle_5541_SpCnt_1"/>
                  <wp:cNvGraphicFramePr/>
                  <a:graphic xmlns:a="http://schemas.openxmlformats.org/drawingml/2006/main">
                    <a:graphicData uri="http://schemas.openxmlformats.org/drawingml/2006/picture">
                      <pic:pic xmlns:pic="http://schemas.openxmlformats.org/drawingml/2006/picture">
                        <pic:nvPicPr>
                          <pic:cNvPr id="5" name="Rectangle_5541_SpCnt_1"/>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7" name="AutoShape_554_SpCnt_3"/>
                  <wp:cNvGraphicFramePr/>
                  <a:graphic xmlns:a="http://schemas.openxmlformats.org/drawingml/2006/main">
                    <a:graphicData uri="http://schemas.openxmlformats.org/drawingml/2006/picture">
                      <pic:pic xmlns:pic="http://schemas.openxmlformats.org/drawingml/2006/picture">
                        <pic:nvPicPr>
                          <pic:cNvPr id="7" name="AutoShape_554_SpCnt_3"/>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3" name="Rectangle_5541_SpCnt_2"/>
                  <wp:cNvGraphicFramePr/>
                  <a:graphic xmlns:a="http://schemas.openxmlformats.org/drawingml/2006/main">
                    <a:graphicData uri="http://schemas.openxmlformats.org/drawingml/2006/picture">
                      <pic:pic xmlns:pic="http://schemas.openxmlformats.org/drawingml/2006/picture">
                        <pic:nvPicPr>
                          <pic:cNvPr id="3" name="Rectangle_5541_SpCnt_2"/>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257175</wp:posOffset>
                  </wp:positionV>
                  <wp:extent cx="485775" cy="314325"/>
                  <wp:effectExtent l="0" t="0" r="0" b="0"/>
                  <wp:wrapNone/>
                  <wp:docPr id="1" name="Rectangle_5541_SpCnt_3"/>
                  <wp:cNvGraphicFramePr/>
                  <a:graphic xmlns:a="http://schemas.openxmlformats.org/drawingml/2006/main">
                    <a:graphicData uri="http://schemas.openxmlformats.org/drawingml/2006/picture">
                      <pic:pic xmlns:pic="http://schemas.openxmlformats.org/drawingml/2006/picture">
                        <pic:nvPicPr>
                          <pic:cNvPr id="1" name="Rectangle_5541_SpCnt_3"/>
                          <pic:cNvPicPr/>
                        </pic:nvPicPr>
                        <pic:blipFill>
                          <a:blip r:embed="rId24"/>
                          <a:stretch>
                            <a:fillRect/>
                          </a:stretch>
                        </pic:blipFill>
                        <pic:spPr>
                          <a:xfrm>
                            <a:off x="0" y="0"/>
                            <a:ext cx="485775" cy="314325"/>
                          </a:xfrm>
                          <a:prstGeom prst="rect">
                            <a:avLst/>
                          </a:prstGeom>
                          <a:noFill/>
                          <a:ln>
                            <a:noFill/>
                          </a:ln>
                        </pic:spPr>
                      </pic:pic>
                    </a:graphicData>
                  </a:graphic>
                </wp:anchor>
              </w:draw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优质帆布。</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静电处理器(处理风量30000m³/H)</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处理风量30000m³/H。</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台</w:t>
            </w:r>
          </w:p>
        </w:tc>
      </w:tr>
      <w:tr>
        <w:tblPrEx>
          <w:tblCellMar>
            <w:top w:w="0" w:type="dxa"/>
            <w:left w:w="0" w:type="dxa"/>
            <w:bottom w:w="0" w:type="dxa"/>
            <w:right w:w="0"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45</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静电支架</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定制，角铁国标3mm。</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r>
        <w:tblPrEx>
          <w:tblCellMar>
            <w:top w:w="0" w:type="dxa"/>
            <w:left w:w="0" w:type="dxa"/>
            <w:bottom w:w="0" w:type="dxa"/>
            <w:right w:w="0" w:type="dxa"/>
          </w:tblCellMar>
        </w:tblPrEx>
        <w:trPr>
          <w:trHeight w:val="48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w:t>
            </w:r>
          </w:p>
        </w:tc>
        <w:tc>
          <w:tcPr>
            <w:tcW w:w="1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五金配件及辅助材料</w:t>
            </w:r>
          </w:p>
        </w:tc>
        <w:tc>
          <w:tcPr>
            <w:tcW w:w="5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安装费，运费，吊装费。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项</w:t>
            </w:r>
          </w:p>
        </w:tc>
      </w:tr>
    </w:tbl>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pStyle w:val="11"/>
        <w:bidi w:val="0"/>
        <w:rPr>
          <w:rFonts w:hint="eastAsia"/>
          <w:color w:val="000000" w:themeColor="text1"/>
          <w14:textFill>
            <w14:solidFill>
              <w14:schemeClr w14:val="tx1"/>
            </w14:solidFill>
          </w14:textFill>
        </w:rPr>
      </w:pPr>
      <w:bookmarkStart w:id="120" w:name="_Toc27107"/>
      <w:bookmarkStart w:id="121" w:name="_Toc20915"/>
      <w:r>
        <w:rPr>
          <w:rFonts w:hint="eastAsia"/>
          <w:color w:val="000000" w:themeColor="text1"/>
          <w14:textFill>
            <w14:solidFill>
              <w14:schemeClr w14:val="tx1"/>
            </w14:solidFill>
          </w14:textFill>
        </w:rPr>
        <w:t>第三部分 报价须知</w:t>
      </w:r>
      <w:bookmarkEnd w:id="120"/>
      <w:bookmarkEnd w:id="121"/>
    </w:p>
    <w:p>
      <w:pPr>
        <w:pStyle w:val="3"/>
        <w:pageBreakBefore w:val="0"/>
        <w:widowControl/>
        <w:numPr>
          <w:ilvl w:val="0"/>
          <w:numId w:val="0"/>
        </w:numPr>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122" w:name="_Toc10207"/>
      <w:bookmarkStart w:id="123" w:name="_Toc353522393"/>
      <w:bookmarkStart w:id="124" w:name="_Toc351987769"/>
      <w:bookmarkStart w:id="125" w:name="_Toc21418"/>
      <w:bookmarkStart w:id="126" w:name="_Toc14822"/>
      <w:bookmarkStart w:id="127" w:name="_Toc351987965"/>
      <w:bookmarkStart w:id="128" w:name="_Toc6669"/>
      <w:bookmarkStart w:id="129" w:name="_Toc22288"/>
      <w:bookmarkStart w:id="130" w:name="_Toc6668"/>
      <w:bookmarkStart w:id="131" w:name="_Toc770"/>
      <w:bookmarkStart w:id="132" w:name="_Toc357151176"/>
      <w:bookmarkStart w:id="133" w:name="_Toc369180023"/>
      <w:bookmarkStart w:id="134" w:name="_Toc351988710"/>
      <w:bookmarkStart w:id="135" w:name="_Toc18017"/>
      <w:bookmarkStart w:id="136" w:name="_Toc2674"/>
      <w:bookmarkStart w:id="137" w:name="_Toc444"/>
      <w:bookmarkStart w:id="138" w:name="_Toc3036"/>
      <w:bookmarkStart w:id="139" w:name="_Toc11089"/>
      <w:bookmarkStart w:id="140" w:name="_Toc13887"/>
      <w:bookmarkStart w:id="141" w:name="_Toc6983"/>
      <w:bookmarkStart w:id="142" w:name="_Toc351990146"/>
      <w:bookmarkStart w:id="143" w:name="_Toc896"/>
      <w:bookmarkStart w:id="144" w:name="_Toc11401"/>
      <w:bookmarkStart w:id="145" w:name="_Toc1408"/>
      <w:bookmarkStart w:id="146" w:name="_Toc31773"/>
      <w:bookmarkStart w:id="147" w:name="_Toc6135"/>
      <w:bookmarkStart w:id="148" w:name="_Toc4586"/>
      <w:bookmarkStart w:id="149" w:name="_Toc405970059"/>
      <w:bookmarkStart w:id="150" w:name="_Toc27752"/>
      <w:r>
        <w:rPr>
          <w:rFonts w:hint="eastAsia" w:ascii="宋体" w:hAnsi="宋体" w:eastAsia="宋体" w:cs="宋体"/>
          <w:color w:val="000000" w:themeColor="text1"/>
          <w:kern w:val="44"/>
          <w:sz w:val="24"/>
          <w:szCs w:val="24"/>
          <w14:textFill>
            <w14:solidFill>
              <w14:schemeClr w14:val="tx1"/>
            </w14:solidFill>
          </w14:textFill>
        </w:rPr>
        <w:t>说  明</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151" w:name="_Toc17960"/>
      <w:bookmarkStart w:id="152" w:name="_Toc25017"/>
      <w:bookmarkStart w:id="153" w:name="_Toc4158"/>
      <w:bookmarkStart w:id="154" w:name="_Toc5339"/>
      <w:bookmarkStart w:id="155" w:name="_Toc9175"/>
      <w:bookmarkStart w:id="156" w:name="_Toc10773"/>
      <w:bookmarkStart w:id="157" w:name="_Toc7659"/>
      <w:bookmarkStart w:id="158" w:name="_Toc22262"/>
      <w:bookmarkStart w:id="159" w:name="_Toc18167"/>
      <w:bookmarkStart w:id="160" w:name="_Toc2710"/>
      <w:bookmarkStart w:id="161" w:name="_Toc19972"/>
      <w:bookmarkStart w:id="162" w:name="_Toc1022"/>
      <w:bookmarkStart w:id="163" w:name="_Toc4673"/>
      <w:bookmarkStart w:id="164" w:name="_Toc31152"/>
      <w:bookmarkStart w:id="165" w:name="_Toc15884"/>
      <w:bookmarkStart w:id="166" w:name="_Toc6910"/>
      <w:bookmarkStart w:id="167" w:name="_Toc31965"/>
      <w:bookmarkStart w:id="168" w:name="_Toc25935"/>
      <w:bookmarkStart w:id="169" w:name="_Toc3359"/>
      <w:bookmarkStart w:id="170" w:name="_Toc405970060"/>
      <w:bookmarkStart w:id="171" w:name="_Toc16127"/>
      <w:bookmarkStart w:id="172" w:name="_Toc369180024"/>
      <w:bookmarkStart w:id="173" w:name="_Toc16997"/>
      <w:r>
        <w:rPr>
          <w:rFonts w:hint="eastAsia" w:ascii="宋体" w:hAnsi="宋体" w:eastAsia="宋体" w:cs="宋体"/>
          <w:b/>
          <w:bCs w:val="0"/>
          <w:color w:val="000000" w:themeColor="text1"/>
          <w:kern w:val="44"/>
          <w:sz w:val="24"/>
          <w:szCs w:val="24"/>
          <w14:textFill>
            <w14:solidFill>
              <w14:schemeClr w14:val="tx1"/>
            </w14:solidFill>
          </w14:textFill>
        </w:rPr>
        <w:t>适用范围</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本询价文件适用于本询价文件的政府采购项目。</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174" w:name="_Toc29982"/>
      <w:bookmarkStart w:id="175" w:name="_Toc11495"/>
      <w:bookmarkStart w:id="176" w:name="_Toc23582"/>
      <w:bookmarkStart w:id="177" w:name="_Toc22758"/>
      <w:bookmarkStart w:id="178" w:name="_Toc405970061"/>
      <w:bookmarkStart w:id="179" w:name="_Toc31193"/>
      <w:bookmarkStart w:id="180" w:name="_Toc24947"/>
      <w:bookmarkStart w:id="181" w:name="_Toc23337"/>
      <w:bookmarkStart w:id="182" w:name="_Toc3352"/>
      <w:bookmarkStart w:id="183" w:name="_Toc25587"/>
      <w:bookmarkStart w:id="184" w:name="_Toc21638"/>
      <w:bookmarkStart w:id="185" w:name="_Toc23616"/>
      <w:bookmarkStart w:id="186" w:name="_Toc8189"/>
      <w:bookmarkStart w:id="187" w:name="_Toc2142"/>
      <w:bookmarkStart w:id="188" w:name="_Toc15529"/>
      <w:bookmarkStart w:id="189" w:name="_Toc1574"/>
      <w:bookmarkStart w:id="190" w:name="_Toc20936"/>
      <w:bookmarkStart w:id="191" w:name="_Toc25343"/>
      <w:bookmarkStart w:id="192" w:name="_Toc17029"/>
      <w:bookmarkStart w:id="193" w:name="_Toc30632"/>
      <w:bookmarkStart w:id="194" w:name="_Toc369180025"/>
      <w:bookmarkStart w:id="195" w:name="_Toc31061"/>
      <w:bookmarkStart w:id="196" w:name="_Toc11040"/>
      <w:r>
        <w:rPr>
          <w:rFonts w:hint="eastAsia" w:ascii="宋体" w:hAnsi="宋体" w:eastAsia="宋体" w:cs="宋体"/>
          <w:b/>
          <w:bCs w:val="0"/>
          <w:color w:val="000000" w:themeColor="text1"/>
          <w:kern w:val="44"/>
          <w:sz w:val="24"/>
          <w:szCs w:val="24"/>
          <w14:textFill>
            <w14:solidFill>
              <w14:schemeClr w14:val="tx1"/>
            </w14:solidFill>
          </w14:textFill>
        </w:rPr>
        <w:t>定义</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4"/>
        <w:pageBreakBefore w:val="0"/>
        <w:kinsoku/>
        <w:wordWrap/>
        <w:overflowPunct/>
        <w:topLinePunct w:val="0"/>
        <w:bidi w:val="0"/>
        <w:adjustRightInd w:val="0"/>
        <w:snapToGrid w:val="0"/>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“采购人”是指：</w:t>
      </w:r>
      <w:r>
        <w:rPr>
          <w:rFonts w:hint="eastAsia" w:ascii="宋体" w:hAnsi="宋体" w:eastAsia="宋体" w:cs="宋体"/>
          <w:color w:val="000000" w:themeColor="text1"/>
          <w:sz w:val="24"/>
          <w:szCs w:val="24"/>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14:textFill>
            <w14:solidFill>
              <w14:schemeClr w14:val="tx1"/>
            </w14:solidFill>
          </w14:textFill>
        </w:rPr>
        <w:t>，即项目采购用户方。</w:t>
      </w:r>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“代理采购机构”是指：</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r>
        <w:rPr>
          <w:rFonts w:hint="eastAsia" w:ascii="宋体" w:hAnsi="宋体" w:eastAsia="宋体" w:cs="宋体"/>
          <w:color w:val="000000" w:themeColor="text1"/>
          <w:sz w:val="24"/>
          <w:szCs w:val="24"/>
          <w14:textFill>
            <w14:solidFill>
              <w14:schemeClr w14:val="tx1"/>
            </w14:solidFill>
          </w14:textFill>
        </w:rPr>
        <w:t>。</w:t>
      </w:r>
    </w:p>
    <w:p>
      <w:pPr>
        <w:pStyle w:val="4"/>
        <w:pageBreakBefore w:val="0"/>
        <w:kinsoku/>
        <w:wordWrap/>
        <w:overflowPunct/>
        <w:topLinePunct w:val="0"/>
        <w:bidi w:val="0"/>
        <w:adjustRightInd w:val="0"/>
        <w:snapToGrid w:val="0"/>
        <w:spacing w:line="360" w:lineRule="auto"/>
        <w:ind w:left="420" w:hanging="480" w:hanging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   “监管部门”是指：</w:t>
      </w:r>
      <w:r>
        <w:rPr>
          <w:rFonts w:hint="eastAsia" w:ascii="宋体" w:hAnsi="宋体" w:eastAsia="宋体" w:cs="宋体"/>
          <w:color w:val="000000" w:themeColor="text1"/>
          <w:sz w:val="24"/>
          <w:szCs w:val="24"/>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14:textFill>
            <w14:solidFill>
              <w14:schemeClr w14:val="tx1"/>
            </w14:solidFill>
          </w14:textFill>
        </w:rPr>
        <w:t>。</w:t>
      </w:r>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   “供应商”是指响应本文件要求，参加询价的企业法人；</w:t>
      </w:r>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    合格的“供应商”是指：</w:t>
      </w:r>
    </w:p>
    <w:p>
      <w:pPr>
        <w:pStyle w:val="4"/>
        <w:pageBreakBefore w:val="0"/>
        <w:tabs>
          <w:tab w:val="left" w:pos="360"/>
        </w:tabs>
        <w:kinsoku/>
        <w:wordWrap/>
        <w:overflowPunct/>
        <w:topLinePunct w:val="0"/>
        <w:bidi w:val="0"/>
        <w:adjustRightInd w:val="0"/>
        <w:snapToGrid w:val="0"/>
        <w:spacing w:line="360" w:lineRule="auto"/>
        <w:ind w:left="0" w:leftChars="0" w:firstLine="840" w:firstLineChars="350"/>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1) 符合《政府采购法》第二十二条规定的供应商。</w:t>
      </w:r>
    </w:p>
    <w:p>
      <w:pPr>
        <w:pStyle w:val="4"/>
        <w:pageBreakBefore w:val="0"/>
        <w:tabs>
          <w:tab w:val="left" w:pos="360"/>
        </w:tabs>
        <w:kinsoku/>
        <w:wordWrap/>
        <w:overflowPunct/>
        <w:topLinePunct w:val="0"/>
        <w:bidi w:val="0"/>
        <w:adjustRightInd w:val="0"/>
        <w:snapToGrid w:val="0"/>
        <w:spacing w:line="360" w:lineRule="auto"/>
        <w:ind w:left="0" w:leftChars="0" w:firstLine="840" w:firstLineChars="3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 符合询价文件规定的资格要求。</w:t>
      </w:r>
    </w:p>
    <w:p>
      <w:pPr>
        <w:pStyle w:val="4"/>
        <w:pageBreakBefore w:val="0"/>
        <w:tabs>
          <w:tab w:val="left" w:pos="360"/>
        </w:tabs>
        <w:kinsoku/>
        <w:wordWrap/>
        <w:overflowPunct/>
        <w:topLinePunct w:val="0"/>
        <w:bidi w:val="0"/>
        <w:adjustRightInd w:val="0"/>
        <w:snapToGrid w:val="0"/>
        <w:spacing w:line="360" w:lineRule="auto"/>
        <w:ind w:left="0" w:leftChars="0" w:firstLine="840" w:firstLineChars="35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3）符合本询价文件</w:t>
      </w:r>
      <w:r>
        <w:rPr>
          <w:rFonts w:hint="eastAsia" w:ascii="宋体" w:hAnsi="宋体" w:eastAsia="宋体" w:cs="宋体"/>
          <w:color w:val="000000" w:themeColor="text1"/>
          <w:sz w:val="24"/>
          <w:szCs w:val="24"/>
          <w:lang w:val="zh-CN"/>
          <w14:textFill>
            <w14:solidFill>
              <w14:schemeClr w14:val="tx1"/>
            </w14:solidFill>
          </w14:textFill>
        </w:rPr>
        <w:t>采购项目的特殊条件要求。</w:t>
      </w:r>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   “成交供应商”是指经法定程序确定并授予合同的响应人。</w:t>
      </w:r>
    </w:p>
    <w:p>
      <w:pPr>
        <w:pStyle w:val="4"/>
        <w:pageBreakBefore w:val="0"/>
        <w:kinsoku/>
        <w:wordWrap/>
        <w:overflowPunct/>
        <w:topLinePunct w:val="0"/>
        <w:bidi w:val="0"/>
        <w:adjustRightInd w:val="0"/>
        <w:snapToGrid w:val="0"/>
        <w:spacing w:line="360" w:lineRule="auto"/>
        <w:ind w:left="645" w:hanging="736" w:hangingChars="3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   “报价文件”是指：供应商根据本文件要求，编制包含报价、技术和服务等所有内容的实质性响应文件。</w:t>
      </w:r>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2.8   “日”是指日历天。</w:t>
      </w:r>
    </w:p>
    <w:p>
      <w:pPr>
        <w:pStyle w:val="4"/>
        <w:pageBreakBefore w:val="0"/>
        <w:kinsoku/>
        <w:wordWrap/>
        <w:overflowPunct/>
        <w:topLinePunct w:val="0"/>
        <w:bidi w:val="0"/>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2.9   “工作日”系指国家规定除法定节假日以外的以日为计算单位的工作时间。</w:t>
      </w:r>
    </w:p>
    <w:p>
      <w:pPr>
        <w:pageBreakBefore w:val="0"/>
        <w:kinsoku/>
        <w:wordWrap/>
        <w:overflowPunct/>
        <w:topLinePunct w:val="0"/>
        <w:bidi w:val="0"/>
        <w:adjustRightInd w:val="0"/>
        <w:snapToGrid w:val="0"/>
        <w:spacing w:line="360" w:lineRule="auto"/>
        <w:ind w:left="645" w:hanging="736" w:hangingChars="3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2.10  “货物”是指供应商制造或组织符合询价文件要求的货物等。询价文件中没有提及采购货物来源地的，根据《采购法》的相关规定均应是本国货物。货物必须是合法生产、合法来源的符合国家有关标准要求的货物，并满足本询价文件规定的规格、参数、质量、价格、有效期、售后服务等要。</w:t>
      </w:r>
    </w:p>
    <w:p>
      <w:pPr>
        <w:pageBreakBefore w:val="0"/>
        <w:kinsoku/>
        <w:wordWrap/>
        <w:overflowPunct/>
        <w:topLinePunct w:val="0"/>
        <w:bidi w:val="0"/>
        <w:adjustRightInd w:val="0"/>
        <w:snapToGrid w:val="0"/>
        <w:spacing w:line="360" w:lineRule="auto"/>
        <w:ind w:left="645" w:hanging="736" w:hangingChars="3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“服务”是指除货物和工程以外的其他政府采购对象,其中包括：报价人须承担的运输、安装、技术支持、培训以及询价文件规定的其它服务。</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197" w:name="_Toc14377"/>
      <w:bookmarkStart w:id="198" w:name="_Toc17312"/>
      <w:bookmarkStart w:id="199" w:name="_Toc22993"/>
      <w:bookmarkStart w:id="200" w:name="_Toc2169"/>
      <w:bookmarkStart w:id="201" w:name="_Toc2541"/>
      <w:bookmarkStart w:id="202" w:name="_Toc22539"/>
      <w:bookmarkStart w:id="203" w:name="_Toc18886"/>
      <w:bookmarkStart w:id="204" w:name="_Toc13708"/>
      <w:bookmarkStart w:id="205" w:name="_Toc27041"/>
      <w:bookmarkStart w:id="206" w:name="_Toc21077"/>
      <w:bookmarkStart w:id="207" w:name="_Toc30510"/>
      <w:bookmarkStart w:id="208" w:name="_Toc20270"/>
      <w:bookmarkStart w:id="209" w:name="_Toc24953"/>
      <w:bookmarkStart w:id="210" w:name="_Toc23270"/>
      <w:bookmarkStart w:id="211" w:name="_Toc29503"/>
      <w:bookmarkStart w:id="212" w:name="_Toc14230"/>
      <w:bookmarkStart w:id="213" w:name="_Toc23230"/>
      <w:bookmarkStart w:id="214" w:name="_Toc15947"/>
      <w:bookmarkStart w:id="215" w:name="_Toc18928"/>
      <w:bookmarkStart w:id="216" w:name="_Toc369180027"/>
      <w:bookmarkStart w:id="217" w:name="_Toc405970062"/>
      <w:bookmarkStart w:id="218" w:name="_Toc18178"/>
      <w:bookmarkStart w:id="219" w:name="_Toc27121"/>
      <w:r>
        <w:rPr>
          <w:rFonts w:hint="eastAsia" w:ascii="宋体" w:hAnsi="宋体" w:eastAsia="宋体" w:cs="宋体"/>
          <w:b/>
          <w:bCs w:val="0"/>
          <w:color w:val="000000" w:themeColor="text1"/>
          <w:kern w:val="44"/>
          <w:sz w:val="24"/>
          <w:szCs w:val="24"/>
          <w14:textFill>
            <w14:solidFill>
              <w14:schemeClr w14:val="tx1"/>
            </w14:solidFill>
          </w14:textFill>
        </w:rPr>
        <w:t>报价费用</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4"/>
        <w:pageBreakBefore w:val="0"/>
        <w:kinsoku/>
        <w:wordWrap/>
        <w:overflowPunct/>
        <w:topLinePunct w:val="0"/>
        <w:bidi w:val="0"/>
        <w:adjustRightInd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供应商应承担所有与准备和参加报价有关的费用。不论询价的结果如何，代理采购机构和采购人均无义务和责任承担这些费用。</w:t>
      </w:r>
      <w:r>
        <w:rPr>
          <w:rFonts w:hint="eastAsia" w:ascii="宋体" w:hAnsi="宋体" w:eastAsia="宋体" w:cs="宋体"/>
          <w:bCs/>
          <w:color w:val="000000" w:themeColor="text1"/>
          <w:sz w:val="24"/>
          <w:szCs w:val="24"/>
          <w14:textFill>
            <w14:solidFill>
              <w14:schemeClr w14:val="tx1"/>
            </w14:solidFill>
          </w14:textFill>
        </w:rPr>
        <w:t>供应商多提供的询价文件在递交后概不退回。</w:t>
      </w:r>
    </w:p>
    <w:p>
      <w:pPr>
        <w:pStyle w:val="4"/>
        <w:pageBreakBefore w:val="0"/>
        <w:kinsoku/>
        <w:wordWrap/>
        <w:overflowPunct/>
        <w:topLinePunct w:val="0"/>
        <w:bidi w:val="0"/>
        <w:adjustRightInd w:val="0"/>
        <w:snapToGrid w:val="0"/>
        <w:spacing w:line="360" w:lineRule="auto"/>
        <w:ind w:left="42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本次采购向成交供应商收取的成交服务费，按国家有关规定执行。</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220" w:name="_Toc351990147"/>
      <w:bookmarkStart w:id="221" w:name="_Toc351988711"/>
      <w:bookmarkStart w:id="222" w:name="_Toc351987770"/>
      <w:bookmarkStart w:id="223" w:name="_Toc357151177"/>
      <w:bookmarkStart w:id="224" w:name="_Toc353522394"/>
      <w:bookmarkStart w:id="225" w:name="_Toc351987966"/>
      <w:bookmarkStart w:id="226" w:name="_Toc369180028"/>
      <w:r>
        <w:rPr>
          <w:rFonts w:hint="eastAsia" w:ascii="宋体" w:hAnsi="宋体" w:eastAsia="宋体" w:cs="宋体"/>
          <w:color w:val="000000" w:themeColor="text1"/>
          <w:kern w:val="44"/>
          <w:sz w:val="24"/>
          <w:szCs w:val="24"/>
          <w14:textFill>
            <w14:solidFill>
              <w14:schemeClr w14:val="tx1"/>
            </w14:solidFill>
          </w14:textFill>
        </w:rPr>
        <w:t xml:space="preserve"> </w:t>
      </w:r>
      <w:bookmarkStart w:id="227" w:name="_Toc9900"/>
      <w:bookmarkStart w:id="228" w:name="_Toc29716"/>
      <w:bookmarkStart w:id="229" w:name="_Toc24353"/>
      <w:bookmarkStart w:id="230" w:name="_Toc25261"/>
      <w:bookmarkStart w:id="231" w:name="_Toc15429"/>
      <w:bookmarkStart w:id="232" w:name="_Toc2979"/>
      <w:bookmarkStart w:id="233" w:name="_Toc13464"/>
      <w:bookmarkStart w:id="234" w:name="_Toc12443"/>
      <w:bookmarkStart w:id="235" w:name="_Toc18355"/>
      <w:bookmarkStart w:id="236" w:name="_Toc2482"/>
      <w:bookmarkStart w:id="237" w:name="_Toc3159"/>
      <w:bookmarkStart w:id="238" w:name="_Toc17330"/>
      <w:bookmarkStart w:id="239" w:name="_Toc3794"/>
      <w:bookmarkStart w:id="240" w:name="_Toc3852"/>
      <w:bookmarkStart w:id="241" w:name="_Toc18499"/>
      <w:bookmarkStart w:id="242" w:name="_Toc19332"/>
      <w:bookmarkStart w:id="243" w:name="_Toc405970063"/>
      <w:bookmarkStart w:id="244" w:name="_Toc4497"/>
      <w:bookmarkStart w:id="245" w:name="_Toc4537"/>
      <w:bookmarkStart w:id="246" w:name="_Toc573"/>
      <w:bookmarkStart w:id="247" w:name="_Toc5705"/>
      <w:bookmarkStart w:id="248" w:name="_Toc14823"/>
      <w:r>
        <w:rPr>
          <w:rFonts w:hint="eastAsia" w:ascii="宋体" w:hAnsi="宋体" w:eastAsia="宋体" w:cs="宋体"/>
          <w:color w:val="000000" w:themeColor="text1"/>
          <w:kern w:val="44"/>
          <w:sz w:val="24"/>
          <w:szCs w:val="24"/>
          <w14:textFill>
            <w14:solidFill>
              <w14:schemeClr w14:val="tx1"/>
            </w14:solidFill>
          </w14:textFill>
        </w:rPr>
        <w:t>询价文件</w:t>
      </w:r>
      <w:bookmarkEnd w:id="220"/>
      <w:bookmarkEnd w:id="221"/>
      <w:bookmarkEnd w:id="222"/>
      <w:bookmarkEnd w:id="223"/>
      <w:bookmarkEnd w:id="224"/>
      <w:bookmarkEnd w:id="225"/>
      <w:r>
        <w:rPr>
          <w:rFonts w:hint="eastAsia" w:ascii="宋体" w:hAnsi="宋体" w:eastAsia="宋体" w:cs="宋体"/>
          <w:color w:val="000000" w:themeColor="text1"/>
          <w:kern w:val="44"/>
          <w:sz w:val="24"/>
          <w:szCs w:val="24"/>
          <w14:textFill>
            <w14:solidFill>
              <w14:schemeClr w14:val="tx1"/>
            </w14:solidFill>
          </w14:textFill>
        </w:rPr>
        <w:t>说明</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249" w:name="_Toc10172"/>
      <w:bookmarkStart w:id="250" w:name="_Toc20489"/>
      <w:bookmarkStart w:id="251" w:name="_Toc13401"/>
      <w:bookmarkStart w:id="252" w:name="_Toc405970064"/>
      <w:bookmarkStart w:id="253" w:name="_Toc11030"/>
      <w:bookmarkStart w:id="254" w:name="_Toc20035"/>
      <w:bookmarkStart w:id="255" w:name="_Toc16793"/>
      <w:bookmarkStart w:id="256" w:name="_Toc13778"/>
      <w:bookmarkStart w:id="257" w:name="_Toc369180029"/>
      <w:bookmarkStart w:id="258" w:name="_Toc22805"/>
      <w:bookmarkStart w:id="259" w:name="_Toc11534"/>
      <w:bookmarkStart w:id="260" w:name="_Toc24624"/>
      <w:bookmarkStart w:id="261" w:name="_Toc26715"/>
      <w:bookmarkStart w:id="262" w:name="_Toc20484"/>
      <w:bookmarkStart w:id="263" w:name="_Toc30538"/>
      <w:bookmarkStart w:id="264" w:name="_Toc29284"/>
      <w:bookmarkStart w:id="265" w:name="_Toc989"/>
      <w:bookmarkStart w:id="266" w:name="_Toc7024"/>
      <w:bookmarkStart w:id="267" w:name="_Toc23509"/>
      <w:bookmarkStart w:id="268" w:name="_Toc29100"/>
      <w:bookmarkStart w:id="269" w:name="_Toc63"/>
      <w:bookmarkStart w:id="270" w:name="_Toc14149"/>
      <w:bookmarkStart w:id="271" w:name="_Toc17274"/>
      <w:r>
        <w:rPr>
          <w:rFonts w:hint="eastAsia" w:ascii="宋体" w:hAnsi="宋体" w:eastAsia="宋体" w:cs="宋体"/>
          <w:b/>
          <w:bCs w:val="0"/>
          <w:color w:val="000000" w:themeColor="text1"/>
          <w:kern w:val="44"/>
          <w:sz w:val="24"/>
          <w:szCs w:val="24"/>
          <w14:textFill>
            <w14:solidFill>
              <w14:schemeClr w14:val="tx1"/>
            </w14:solidFill>
          </w14:textFill>
        </w:rPr>
        <w:t>询价文件的构成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4"/>
        <w:pageBreakBefore w:val="0"/>
        <w:kinsoku/>
        <w:wordWrap/>
        <w:overflowPunct/>
        <w:topLinePunct w:val="0"/>
        <w:bidi w:val="0"/>
        <w:adjustRightInd w:val="0"/>
        <w:snapToGrid w:val="0"/>
        <w:spacing w:line="360" w:lineRule="auto"/>
        <w:ind w:left="42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询价文件由下列文件以及在报价过程中发出的修正和补充文件组成：</w:t>
      </w:r>
    </w:p>
    <w:p>
      <w:pPr>
        <w:pageBreakBefore w:val="0"/>
        <w:widowControl/>
        <w:tabs>
          <w:tab w:val="left" w:pos="753"/>
        </w:tabs>
        <w:kinsoku/>
        <w:wordWrap/>
        <w:overflowPunct/>
        <w:topLinePunct w:val="0"/>
        <w:bidi w:val="0"/>
        <w:adjustRightInd w:val="0"/>
        <w:snapToGrid w:val="0"/>
        <w:spacing w:line="360" w:lineRule="auto"/>
        <w:ind w:left="-4" w:leftChars="-2" w:firstLine="825" w:firstLineChars="344"/>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第一部分  报价邀请函</w:t>
      </w:r>
    </w:p>
    <w:p>
      <w:pPr>
        <w:pageBreakBefore w:val="0"/>
        <w:widowControl/>
        <w:tabs>
          <w:tab w:val="left" w:pos="753"/>
        </w:tabs>
        <w:kinsoku/>
        <w:wordWrap/>
        <w:overflowPunct/>
        <w:topLinePunct w:val="0"/>
        <w:bidi w:val="0"/>
        <w:adjustRightInd w:val="0"/>
        <w:snapToGrid w:val="0"/>
        <w:spacing w:line="360" w:lineRule="auto"/>
        <w:ind w:left="-4" w:leftChars="-2" w:firstLine="825" w:firstLineChars="344"/>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第二部分  采购项目内容</w:t>
      </w:r>
    </w:p>
    <w:p>
      <w:pPr>
        <w:pageBreakBefore w:val="0"/>
        <w:widowControl/>
        <w:tabs>
          <w:tab w:val="left" w:pos="753"/>
        </w:tabs>
        <w:kinsoku/>
        <w:wordWrap/>
        <w:overflowPunct/>
        <w:topLinePunct w:val="0"/>
        <w:bidi w:val="0"/>
        <w:adjustRightInd w:val="0"/>
        <w:snapToGrid w:val="0"/>
        <w:spacing w:line="360" w:lineRule="auto"/>
        <w:ind w:left="-4" w:leftChars="-2" w:firstLine="825" w:firstLineChars="344"/>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第三部分  报价须知</w:t>
      </w:r>
    </w:p>
    <w:p>
      <w:pPr>
        <w:pageBreakBefore w:val="0"/>
        <w:widowControl/>
        <w:tabs>
          <w:tab w:val="left" w:pos="753"/>
        </w:tabs>
        <w:kinsoku/>
        <w:wordWrap/>
        <w:overflowPunct/>
        <w:topLinePunct w:val="0"/>
        <w:bidi w:val="0"/>
        <w:adjustRightInd w:val="0"/>
        <w:snapToGrid w:val="0"/>
        <w:spacing w:line="360" w:lineRule="auto"/>
        <w:ind w:left="-4" w:leftChars="-2" w:firstLine="825" w:firstLineChars="344"/>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第四部分  合同书格式</w:t>
      </w:r>
    </w:p>
    <w:p>
      <w:pPr>
        <w:pageBreakBefore w:val="0"/>
        <w:widowControl/>
        <w:tabs>
          <w:tab w:val="left" w:pos="753"/>
        </w:tabs>
        <w:kinsoku/>
        <w:wordWrap/>
        <w:overflowPunct/>
        <w:topLinePunct w:val="0"/>
        <w:bidi w:val="0"/>
        <w:adjustRightInd w:val="0"/>
        <w:snapToGrid w:val="0"/>
        <w:spacing w:line="360" w:lineRule="auto"/>
        <w:ind w:left="-4" w:leftChars="-2" w:firstLine="825" w:firstLineChars="344"/>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第五部分  报价文件格式</w:t>
      </w:r>
    </w:p>
    <w:p>
      <w:pPr>
        <w:pageBreakBefore w:val="0"/>
        <w:widowControl/>
        <w:tabs>
          <w:tab w:val="left" w:pos="753"/>
        </w:tabs>
        <w:kinsoku/>
        <w:wordWrap/>
        <w:overflowPunct/>
        <w:topLinePunct w:val="0"/>
        <w:bidi w:val="0"/>
        <w:adjustRightInd w:val="0"/>
        <w:snapToGrid w:val="0"/>
        <w:spacing w:line="360" w:lineRule="auto"/>
        <w:ind w:left="-4" w:leftChars="-2" w:firstLine="825" w:firstLineChars="344"/>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第六部分  在询价过程中由代理采购机构发出的修正和补充文件等</w:t>
      </w:r>
    </w:p>
    <w:p>
      <w:pPr>
        <w:pStyle w:val="4"/>
        <w:pageBreakBefore w:val="0"/>
        <w:kinsoku/>
        <w:wordWrap/>
        <w:overflowPunct/>
        <w:topLinePunct w:val="0"/>
        <w:bidi w:val="0"/>
        <w:adjustRightInd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报价人应认真阅读、并充分理解询价文件的全部内容（包括所有的补充、修改内容、重要事项、格式、条款和技术规范、参数及要求等。），报价人没有按照询价文件要求提交全部资料，或者没有对询价文件在各方面都做出实质性响应是报价人的风险，有可能导致其报价响应被拒绝，或被认定为无效响应或被确定为响应无效。</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272" w:name="_Toc32758"/>
      <w:bookmarkStart w:id="273" w:name="_Toc15264"/>
      <w:bookmarkStart w:id="274" w:name="_Toc19867"/>
      <w:bookmarkStart w:id="275" w:name="_Toc21557"/>
      <w:bookmarkStart w:id="276" w:name="_Toc32509"/>
      <w:bookmarkStart w:id="277" w:name="_Toc8009"/>
      <w:bookmarkStart w:id="278" w:name="_Toc25365"/>
      <w:bookmarkStart w:id="279" w:name="_Toc6227"/>
      <w:bookmarkStart w:id="280" w:name="_Toc16269"/>
      <w:bookmarkStart w:id="281" w:name="_Toc11853"/>
      <w:bookmarkStart w:id="282" w:name="_Toc24690"/>
      <w:bookmarkStart w:id="283" w:name="_Toc23499"/>
      <w:bookmarkStart w:id="284" w:name="_Toc16730"/>
      <w:bookmarkStart w:id="285" w:name="_Toc25688"/>
      <w:bookmarkStart w:id="286" w:name="_Toc1332"/>
      <w:bookmarkStart w:id="287" w:name="_Toc13514"/>
      <w:bookmarkStart w:id="288" w:name="_Toc324"/>
      <w:bookmarkStart w:id="289" w:name="_Toc5444"/>
      <w:bookmarkStart w:id="290" w:name="_Toc25908"/>
      <w:bookmarkStart w:id="291" w:name="_Toc29358"/>
      <w:bookmarkStart w:id="292" w:name="_Toc11263"/>
      <w:bookmarkStart w:id="293" w:name="_Toc405970065"/>
      <w:bookmarkStart w:id="294" w:name="_Toc369180031"/>
      <w:bookmarkStart w:id="295" w:name="_Toc357151178"/>
      <w:bookmarkStart w:id="296" w:name="_Toc351987967"/>
      <w:bookmarkStart w:id="297" w:name="_Toc353522395"/>
      <w:bookmarkStart w:id="298" w:name="_Toc351990148"/>
      <w:bookmarkStart w:id="299" w:name="_Toc351988712"/>
      <w:bookmarkStart w:id="300" w:name="_Toc351987771"/>
      <w:r>
        <w:rPr>
          <w:rFonts w:hint="eastAsia" w:ascii="宋体" w:hAnsi="宋体" w:eastAsia="宋体" w:cs="宋体"/>
          <w:color w:val="000000" w:themeColor="text1"/>
          <w:kern w:val="44"/>
          <w:sz w:val="24"/>
          <w:szCs w:val="24"/>
          <w14:textFill>
            <w14:solidFill>
              <w14:schemeClr w14:val="tx1"/>
            </w14:solidFill>
          </w14:textFill>
        </w:rPr>
        <w:t>报价文件的编制</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left="823" w:leftChars="0" w:hanging="823" w:firstLineChars="0"/>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301" w:name="_Toc20840"/>
      <w:bookmarkStart w:id="302" w:name="_Toc5567"/>
      <w:bookmarkStart w:id="303" w:name="_Toc18909"/>
      <w:bookmarkStart w:id="304" w:name="_Toc17870"/>
      <w:bookmarkStart w:id="305" w:name="_Toc24054"/>
      <w:bookmarkStart w:id="306" w:name="_Toc22995"/>
      <w:bookmarkStart w:id="307" w:name="_Toc18614"/>
      <w:bookmarkStart w:id="308" w:name="_Toc9254"/>
      <w:bookmarkStart w:id="309" w:name="_Toc20997"/>
      <w:bookmarkStart w:id="310" w:name="_Toc14130"/>
      <w:bookmarkStart w:id="311" w:name="_Toc20388"/>
      <w:bookmarkStart w:id="312" w:name="_Toc3762"/>
      <w:bookmarkStart w:id="313" w:name="_Toc6276"/>
      <w:bookmarkStart w:id="314" w:name="_Toc16106"/>
      <w:bookmarkStart w:id="315" w:name="_Toc20068"/>
      <w:bookmarkStart w:id="316" w:name="_Toc30417"/>
      <w:bookmarkStart w:id="317" w:name="_Toc24010"/>
      <w:bookmarkStart w:id="318" w:name="_Toc9597"/>
      <w:bookmarkStart w:id="319" w:name="_Toc32082"/>
      <w:bookmarkStart w:id="320" w:name="_Toc18588"/>
      <w:bookmarkStart w:id="321" w:name="_Toc6069"/>
      <w:bookmarkStart w:id="322" w:name="_Toc405970066"/>
      <w:bookmarkStart w:id="323" w:name="_Toc369180032"/>
      <w:r>
        <w:rPr>
          <w:rFonts w:hint="eastAsia" w:ascii="宋体" w:hAnsi="宋体" w:eastAsia="宋体" w:cs="宋体"/>
          <w:b/>
          <w:bCs w:val="0"/>
          <w:color w:val="000000" w:themeColor="text1"/>
          <w:kern w:val="44"/>
          <w:sz w:val="24"/>
          <w:szCs w:val="24"/>
          <w14:textFill>
            <w14:solidFill>
              <w14:schemeClr w14:val="tx1"/>
            </w14:solidFill>
          </w14:textFill>
        </w:rPr>
        <w:t>报价文件编制基本要求</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报价人对询价文件的编制应按要求装订和封装，</w:t>
      </w:r>
      <w:r>
        <w:rPr>
          <w:rFonts w:hint="eastAsia" w:ascii="宋体" w:hAnsi="宋体" w:eastAsia="宋体" w:cs="宋体"/>
          <w:bCs/>
          <w:color w:val="000000" w:themeColor="text1"/>
          <w:sz w:val="24"/>
          <w:szCs w:val="24"/>
          <w14:textFill>
            <w14:solidFill>
              <w14:schemeClr w14:val="tx1"/>
            </w14:solidFill>
          </w14:textFill>
        </w:rPr>
        <w:t>报价文件内统一用白色A4复印纸黑色字体打印，并胶装书状成册</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报价人提交的报价文件及其代理采购机构就有关报价的所有来往函电均应使用中文。报价人提交的支持文件或印刷的资料可以用另一种语言，但相应内容应附有中文翻译本，在解释报价文件的修改内容时以中文翻译本为准。对中文翻译有异议的，以权威机构的译本为准。</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   报价文件必须按本文件的全部内容，包括所有的补充通知及附件进行编制。</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   如因报价人只填写和提供了本文件要求的部分内容和附件，而给报价造成困难的，其可能导致的结果和责任由报价人自行承担。</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324" w:name="_Toc18850"/>
      <w:bookmarkStart w:id="325" w:name="_Toc26960"/>
      <w:bookmarkStart w:id="326" w:name="_Toc18794"/>
      <w:bookmarkStart w:id="327" w:name="_Toc24561"/>
      <w:bookmarkStart w:id="328" w:name="_Toc29279"/>
      <w:bookmarkStart w:id="329" w:name="_Toc17429"/>
      <w:bookmarkStart w:id="330" w:name="_Toc24086"/>
      <w:bookmarkStart w:id="331" w:name="_Toc6601"/>
      <w:bookmarkStart w:id="332" w:name="_Toc12568"/>
      <w:bookmarkStart w:id="333" w:name="_Toc22196"/>
      <w:bookmarkStart w:id="334" w:name="_Toc32031"/>
      <w:bookmarkStart w:id="335" w:name="_Toc23199"/>
      <w:bookmarkStart w:id="336" w:name="_Toc1880"/>
      <w:bookmarkStart w:id="337" w:name="_Toc10921"/>
      <w:bookmarkStart w:id="338" w:name="_Toc18240"/>
      <w:bookmarkStart w:id="339" w:name="_Toc22515"/>
      <w:bookmarkStart w:id="340" w:name="_Toc10433"/>
      <w:bookmarkStart w:id="341" w:name="_Toc11153"/>
      <w:bookmarkStart w:id="342" w:name="_Toc4466"/>
      <w:bookmarkStart w:id="343" w:name="_Toc31483"/>
      <w:bookmarkStart w:id="344" w:name="_Toc17583"/>
      <w:bookmarkStart w:id="345" w:name="_Toc405970067"/>
      <w:bookmarkStart w:id="346" w:name="_Toc369180033"/>
      <w:bookmarkStart w:id="347" w:name="_Toc497224214"/>
      <w:bookmarkStart w:id="348" w:name="_Toc111534389"/>
      <w:bookmarkStart w:id="349" w:name="_Toc503785416"/>
      <w:r>
        <w:rPr>
          <w:rFonts w:hint="eastAsia" w:ascii="宋体" w:hAnsi="宋体" w:eastAsia="宋体" w:cs="宋体"/>
          <w:b/>
          <w:bCs w:val="0"/>
          <w:color w:val="000000" w:themeColor="text1"/>
          <w:kern w:val="44"/>
          <w:sz w:val="24"/>
          <w:szCs w:val="24"/>
          <w14:textFill>
            <w14:solidFill>
              <w14:schemeClr w14:val="tx1"/>
            </w14:solidFill>
          </w14:textFill>
        </w:rPr>
        <w:t>报价文件的构成</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ageBreakBefore w:val="0"/>
        <w:widowControl/>
        <w:tabs>
          <w:tab w:val="left" w:pos="645"/>
        </w:tabs>
        <w:kinsoku/>
        <w:wordWrap/>
        <w:overflowPunct/>
        <w:topLinePunct w:val="0"/>
        <w:bidi w:val="0"/>
        <w:adjustRightInd w:val="0"/>
        <w:snapToGrid w:val="0"/>
        <w:spacing w:line="360" w:lineRule="auto"/>
        <w:ind w:left="540" w:hanging="616" w:hangingChars="25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报价文件</w:t>
      </w:r>
      <w:r>
        <w:rPr>
          <w:rFonts w:hint="eastAsia" w:ascii="宋体" w:hAnsi="宋体" w:eastAsia="宋体" w:cs="宋体"/>
          <w:bCs/>
          <w:color w:val="000000" w:themeColor="text1"/>
          <w:sz w:val="24"/>
          <w:szCs w:val="24"/>
          <w14:textFill>
            <w14:solidFill>
              <w14:schemeClr w14:val="tx1"/>
            </w14:solidFill>
          </w14:textFill>
        </w:rPr>
        <w:t>包括：</w:t>
      </w:r>
    </w:p>
    <w:p>
      <w:pPr>
        <w:pageBreakBefore w:val="0"/>
        <w:widowControl/>
        <w:numPr>
          <w:ilvl w:val="0"/>
          <w:numId w:val="5"/>
        </w:numPr>
        <w:kinsoku/>
        <w:wordWrap/>
        <w:overflowPunct/>
        <w:topLinePunct w:val="0"/>
        <w:bidi w:val="0"/>
        <w:adjustRightInd w:val="0"/>
        <w:snapToGrid w:val="0"/>
        <w:spacing w:line="360" w:lineRule="auto"/>
        <w:ind w:left="0"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资格审查文件（含附件）</w:t>
      </w:r>
    </w:p>
    <w:p>
      <w:pPr>
        <w:pageBreakBefore w:val="0"/>
        <w:widowControl/>
        <w:numPr>
          <w:ilvl w:val="0"/>
          <w:numId w:val="5"/>
        </w:numPr>
        <w:kinsoku/>
        <w:wordWrap/>
        <w:overflowPunct/>
        <w:topLinePunct w:val="0"/>
        <w:bidi w:val="0"/>
        <w:adjustRightInd w:val="0"/>
        <w:snapToGrid w:val="0"/>
        <w:spacing w:line="360" w:lineRule="auto"/>
        <w:ind w:left="0" w:firstLine="960" w:firstLineChars="4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报价文件商务及技术部分</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报价函；</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bookmarkStart w:id="350" w:name="_Toc369180034"/>
      <w:r>
        <w:rPr>
          <w:rFonts w:hint="eastAsia" w:ascii="宋体" w:hAnsi="宋体" w:eastAsia="宋体" w:cs="宋体"/>
          <w:bCs/>
          <w:color w:val="000000" w:themeColor="text1"/>
          <w:sz w:val="24"/>
          <w:szCs w:val="24"/>
          <w14:textFill>
            <w14:solidFill>
              <w14:schemeClr w14:val="tx1"/>
            </w14:solidFill>
          </w14:textFill>
        </w:rPr>
        <w:t>报价一览表；</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分项报价表；</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商务条款响应偏离说明表；</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技术条款偏离说明表；</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成交服务费承诺；</w:t>
      </w:r>
    </w:p>
    <w:p>
      <w:pPr>
        <w:pageBreakBefore w:val="0"/>
        <w:widowControl/>
        <w:numPr>
          <w:ilvl w:val="1"/>
          <w:numId w:val="6"/>
        </w:numPr>
        <w:tabs>
          <w:tab w:val="left" w:pos="1260"/>
          <w:tab w:val="clear" w:pos="780"/>
        </w:tabs>
        <w:kinsoku/>
        <w:wordWrap/>
        <w:overflowPunct/>
        <w:topLinePunct w:val="0"/>
        <w:bidi w:val="0"/>
        <w:adjustRightInd w:val="0"/>
        <w:snapToGrid w:val="0"/>
        <w:spacing w:line="360" w:lineRule="auto"/>
        <w:ind w:left="720" w:firstLine="576" w:firstLineChars="24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供应商提交的其它商务和技术资料。</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351" w:name="_Toc31409"/>
      <w:bookmarkStart w:id="352" w:name="_Toc22560"/>
      <w:bookmarkStart w:id="353" w:name="_Toc4235"/>
      <w:bookmarkStart w:id="354" w:name="_Toc25099"/>
      <w:bookmarkStart w:id="355" w:name="_Toc12949"/>
      <w:bookmarkStart w:id="356" w:name="_Toc22826"/>
      <w:bookmarkStart w:id="357" w:name="_Toc23934"/>
      <w:bookmarkStart w:id="358" w:name="_Toc8586"/>
      <w:bookmarkStart w:id="359" w:name="_Toc11222"/>
      <w:bookmarkStart w:id="360" w:name="_Toc22517"/>
      <w:bookmarkStart w:id="361" w:name="_Toc20816"/>
      <w:bookmarkStart w:id="362" w:name="_Toc4944"/>
      <w:bookmarkStart w:id="363" w:name="_Toc21139"/>
      <w:bookmarkStart w:id="364" w:name="_Toc31647"/>
      <w:bookmarkStart w:id="365" w:name="_Toc27093"/>
      <w:bookmarkStart w:id="366" w:name="_Toc7557"/>
      <w:bookmarkStart w:id="367" w:name="_Toc18544"/>
      <w:bookmarkStart w:id="368" w:name="_Toc19598"/>
      <w:bookmarkStart w:id="369" w:name="_Toc11213"/>
      <w:bookmarkStart w:id="370" w:name="_Toc14621"/>
      <w:bookmarkStart w:id="371" w:name="_Toc9491"/>
      <w:bookmarkStart w:id="372" w:name="_Toc405970068"/>
      <w:r>
        <w:rPr>
          <w:rFonts w:hint="eastAsia" w:ascii="宋体" w:hAnsi="宋体" w:eastAsia="宋体" w:cs="宋体"/>
          <w:b/>
          <w:bCs w:val="0"/>
          <w:color w:val="000000" w:themeColor="text1"/>
          <w:kern w:val="44"/>
          <w:sz w:val="24"/>
          <w:szCs w:val="24"/>
          <w14:textFill>
            <w14:solidFill>
              <w14:schemeClr w14:val="tx1"/>
            </w14:solidFill>
          </w14:textFill>
        </w:rPr>
        <w:t>计量单位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pageBreakBefore w:val="0"/>
        <w:kinsoku/>
        <w:wordWrap/>
        <w:overflowPunct/>
        <w:topLinePunct w:val="0"/>
        <w:bidi w:val="0"/>
        <w:snapToGrid w:val="0"/>
        <w:spacing w:line="360" w:lineRule="auto"/>
        <w:ind w:left="63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除技术要求中另有规定外，本文件所要求使用的计量单位均采用国家法定的度、量、衡标准单位计量。</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373" w:name="_Toc15359"/>
      <w:bookmarkStart w:id="374" w:name="_Toc20128"/>
      <w:bookmarkStart w:id="375" w:name="_Toc405970069"/>
      <w:bookmarkStart w:id="376" w:name="_Toc5300"/>
      <w:bookmarkStart w:id="377" w:name="_Toc2528"/>
      <w:bookmarkStart w:id="378" w:name="_Toc20897"/>
      <w:bookmarkStart w:id="379" w:name="_Toc32619"/>
      <w:bookmarkStart w:id="380" w:name="_Toc7979"/>
      <w:bookmarkStart w:id="381" w:name="_Toc1584"/>
      <w:bookmarkStart w:id="382" w:name="_Toc32478"/>
      <w:bookmarkStart w:id="383" w:name="_Toc19648"/>
      <w:bookmarkStart w:id="384" w:name="_Toc13853"/>
      <w:bookmarkStart w:id="385" w:name="_Toc8573"/>
      <w:bookmarkStart w:id="386" w:name="_Toc7710"/>
      <w:bookmarkStart w:id="387" w:name="_Toc32503"/>
      <w:bookmarkStart w:id="388" w:name="_Toc28911"/>
      <w:bookmarkStart w:id="389" w:name="_Toc369180035"/>
      <w:bookmarkStart w:id="390" w:name="_Toc26179"/>
      <w:bookmarkStart w:id="391" w:name="_Toc17809"/>
      <w:bookmarkStart w:id="392" w:name="_Toc4005"/>
      <w:bookmarkStart w:id="393" w:name="_Toc13282"/>
      <w:bookmarkStart w:id="394" w:name="_Toc22753"/>
      <w:bookmarkStart w:id="395" w:name="_Toc367780316"/>
      <w:bookmarkStart w:id="396" w:name="_Toc28675"/>
      <w:r>
        <w:rPr>
          <w:rFonts w:hint="eastAsia" w:ascii="宋体" w:hAnsi="宋体" w:eastAsia="宋体" w:cs="宋体"/>
          <w:b/>
          <w:bCs w:val="0"/>
          <w:color w:val="000000" w:themeColor="text1"/>
          <w:kern w:val="44"/>
          <w:sz w:val="24"/>
          <w:szCs w:val="24"/>
          <w14:textFill>
            <w14:solidFill>
              <w14:schemeClr w14:val="tx1"/>
            </w14:solidFill>
          </w14:textFill>
        </w:rPr>
        <w:t>报价文件格式</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ageBreakBefore w:val="0"/>
        <w:tabs>
          <w:tab w:val="left" w:pos="645"/>
        </w:tabs>
        <w:kinsoku/>
        <w:wordWrap/>
        <w:overflowPunct/>
        <w:topLinePunct w:val="0"/>
        <w:bidi w:val="0"/>
        <w:adjustRightInd w:val="0"/>
        <w:snapToGrid w:val="0"/>
        <w:spacing w:line="360" w:lineRule="auto"/>
        <w:ind w:left="636" w:leftChars="0" w:hanging="636" w:hangingChars="265"/>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供应商应按照询价文件中提供的报价文件格式编制报价文件（详见第五部分）。</w:t>
      </w:r>
    </w:p>
    <w:p>
      <w:pPr>
        <w:pageBreakBefore w:val="0"/>
        <w:tabs>
          <w:tab w:val="left" w:pos="540"/>
        </w:tabs>
        <w:kinsoku/>
        <w:wordWrap/>
        <w:overflowPunct/>
        <w:topLinePunct w:val="0"/>
        <w:bidi w:val="0"/>
        <w:adjustRightInd w:val="0"/>
        <w:snapToGrid w:val="0"/>
        <w:spacing w:line="360" w:lineRule="auto"/>
        <w:ind w:left="63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8.2  供应商应完整地填写询价文件提供的各种表格，若为工程类或服务类项目的，报价文件中涉及货物的技术参数等可不填写。</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397" w:name="_Toc10652"/>
      <w:bookmarkStart w:id="398" w:name="_Toc18138"/>
      <w:bookmarkStart w:id="399" w:name="_Toc6236"/>
      <w:bookmarkStart w:id="400" w:name="_Toc8868"/>
      <w:bookmarkStart w:id="401" w:name="_Toc22497"/>
      <w:bookmarkStart w:id="402" w:name="_Toc11218"/>
      <w:bookmarkStart w:id="403" w:name="_Toc20994"/>
      <w:bookmarkStart w:id="404" w:name="_Toc6018"/>
      <w:bookmarkStart w:id="405" w:name="_Toc369180036"/>
      <w:bookmarkStart w:id="406" w:name="_Toc29117"/>
      <w:bookmarkStart w:id="407" w:name="_Toc2951"/>
      <w:bookmarkStart w:id="408" w:name="_Toc21910"/>
      <w:bookmarkStart w:id="409" w:name="_Toc19084"/>
      <w:bookmarkStart w:id="410" w:name="_Toc22015"/>
      <w:bookmarkStart w:id="411" w:name="_Toc367780317"/>
      <w:bookmarkStart w:id="412" w:name="_Toc3418"/>
      <w:bookmarkStart w:id="413" w:name="_Toc22402"/>
      <w:bookmarkStart w:id="414" w:name="_Toc14146"/>
      <w:bookmarkStart w:id="415" w:name="_Toc286"/>
      <w:bookmarkStart w:id="416" w:name="_Toc21547"/>
      <w:bookmarkStart w:id="417" w:name="_Toc10554"/>
      <w:bookmarkStart w:id="418" w:name="_Toc6360"/>
      <w:bookmarkStart w:id="419" w:name="_Toc6929"/>
      <w:bookmarkStart w:id="420" w:name="_Toc405970070"/>
      <w:r>
        <w:rPr>
          <w:rFonts w:hint="eastAsia" w:ascii="宋体" w:hAnsi="宋体" w:eastAsia="宋体" w:cs="宋体"/>
          <w:b/>
          <w:bCs w:val="0"/>
          <w:color w:val="000000" w:themeColor="text1"/>
          <w:kern w:val="44"/>
          <w:sz w:val="24"/>
          <w:szCs w:val="24"/>
          <w14:textFill>
            <w14:solidFill>
              <w14:schemeClr w14:val="tx1"/>
            </w14:solidFill>
          </w14:textFill>
        </w:rPr>
        <w:t>资格证明文件</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ageBreakBefore w:val="0"/>
        <w:tabs>
          <w:tab w:val="left" w:pos="540"/>
        </w:tabs>
        <w:kinsoku/>
        <w:wordWrap/>
        <w:overflowPunct/>
        <w:topLinePunct w:val="0"/>
        <w:bidi w:val="0"/>
        <w:adjustRightInd w:val="0"/>
        <w:snapToGrid w:val="0"/>
        <w:spacing w:line="360" w:lineRule="auto"/>
        <w:ind w:left="63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9.1   供应商提交的资格证明文件应能够证明其有资格参加报价和被确定为成交供应商的合同履行能力:</w:t>
      </w:r>
    </w:p>
    <w:p>
      <w:pPr>
        <w:pageBreakBefore w:val="0"/>
        <w:numPr>
          <w:ilvl w:val="0"/>
          <w:numId w:val="0"/>
        </w:numPr>
        <w:tabs>
          <w:tab w:val="left" w:pos="360"/>
          <w:tab w:val="left" w:pos="720"/>
        </w:tabs>
        <w:kinsoku/>
        <w:wordWrap/>
        <w:overflowPunct/>
        <w:topLinePunct w:val="0"/>
        <w:bidi w:val="0"/>
        <w:adjustRightInd w:val="0"/>
        <w:snapToGrid w:val="0"/>
        <w:spacing w:line="360" w:lineRule="auto"/>
        <w:ind w:left="640" w:leftChars="0"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营业执照复印件（加盖公章）；</w:t>
      </w:r>
    </w:p>
    <w:p>
      <w:pPr>
        <w:pageBreakBefore w:val="0"/>
        <w:numPr>
          <w:ilvl w:val="0"/>
          <w:numId w:val="0"/>
        </w:numPr>
        <w:tabs>
          <w:tab w:val="left" w:pos="360"/>
          <w:tab w:val="left" w:pos="720"/>
        </w:tabs>
        <w:kinsoku/>
        <w:wordWrap/>
        <w:overflowPunct/>
        <w:topLinePunct w:val="0"/>
        <w:bidi w:val="0"/>
        <w:adjustRightInd w:val="0"/>
        <w:snapToGrid w:val="0"/>
        <w:spacing w:line="360" w:lineRule="auto"/>
        <w:ind w:left="640" w:leftChars="0"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供应商满足询价文件商务要求中列出的资格要求；</w:t>
      </w:r>
    </w:p>
    <w:p>
      <w:pPr>
        <w:pageBreakBefore w:val="0"/>
        <w:numPr>
          <w:ilvl w:val="0"/>
          <w:numId w:val="0"/>
        </w:numPr>
        <w:tabs>
          <w:tab w:val="left" w:pos="360"/>
          <w:tab w:val="left" w:pos="720"/>
        </w:tabs>
        <w:kinsoku/>
        <w:wordWrap/>
        <w:overflowPunct/>
        <w:topLinePunct w:val="0"/>
        <w:bidi w:val="0"/>
        <w:adjustRightInd w:val="0"/>
        <w:snapToGrid w:val="0"/>
        <w:spacing w:line="360" w:lineRule="auto"/>
        <w:ind w:left="640" w:leftChars="0"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供应商已具备履行合同所需的财务、技术和服务能力；</w:t>
      </w:r>
    </w:p>
    <w:p>
      <w:pPr>
        <w:pageBreakBefore w:val="0"/>
        <w:numPr>
          <w:ilvl w:val="0"/>
          <w:numId w:val="0"/>
        </w:numPr>
        <w:tabs>
          <w:tab w:val="left" w:pos="360"/>
          <w:tab w:val="left" w:pos="720"/>
        </w:tabs>
        <w:kinsoku/>
        <w:wordWrap/>
        <w:overflowPunct/>
        <w:topLinePunct w:val="0"/>
        <w:bidi w:val="0"/>
        <w:adjustRightInd w:val="0"/>
        <w:snapToGrid w:val="0"/>
        <w:spacing w:line="360" w:lineRule="auto"/>
        <w:ind w:left="640" w:leftChars="0" w:firstLine="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供应商有能力按询价文件中合同条款和技术要求所规定履行的由卖方应履行的义务。</w:t>
      </w:r>
    </w:p>
    <w:p>
      <w:pPr>
        <w:pageBreakBefore w:val="0"/>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9.2 </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供应商提交的资格证明文件不齐全，由此导致无效报价处理的后果由供应商承担。</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9.3   供应商对所提供的资格证明文件的真实性负全部责任。即使供应商提交的资格证明文件通过了审核，在询价评标过程中乃至定标后，如发现供应商所提供的资格证明文件不合法或不真实，代理采购机构仍可追究供应商的法律责任。</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9.4   </w:t>
      </w:r>
      <w:r>
        <w:rPr>
          <w:rFonts w:hint="eastAsia" w:ascii="宋体" w:hAnsi="宋体" w:eastAsia="宋体" w:cs="宋体"/>
          <w:color w:val="000000" w:themeColor="text1"/>
          <w:sz w:val="24"/>
          <w:szCs w:val="24"/>
          <w14:textFill>
            <w14:solidFill>
              <w14:schemeClr w14:val="tx1"/>
            </w14:solidFill>
          </w14:textFill>
        </w:rPr>
        <w:t>两个以上法人或者其他组织可以组成一个联合体，以一个供应商的身份共同报价。联合体各方均应当具备承担询价采购项目的相应能力；国家有关规定或者询价文件对供应商资格条件有规定的，联合体各方均应当具备规定的相应资格条件。由同一专业的单位组成的联合体，按照资质等级较低的单位确定资质等级。联合体各方应当签订共同投标协议，明确约定各方拟承担的工作和责任，并将共同投标协议连同报价文件一并提交政府采购代理机构。联合体成为成交供应商的，联合体各方应当共同与采购人签订合同，就成交项目向采购人承担连带责任</w:t>
      </w:r>
      <w:r>
        <w:rPr>
          <w:rFonts w:hint="eastAsia" w:ascii="宋体" w:hAnsi="宋体" w:eastAsia="宋体" w:cs="宋体"/>
          <w:bCs/>
          <w:color w:val="000000" w:themeColor="text1"/>
          <w:sz w:val="24"/>
          <w:szCs w:val="24"/>
          <w14:textFill>
            <w14:solidFill>
              <w14:schemeClr w14:val="tx1"/>
            </w14:solidFill>
          </w14:textFill>
        </w:rPr>
        <w:t>。</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421" w:name="_Toc13351"/>
      <w:bookmarkStart w:id="422" w:name="_Toc3771"/>
      <w:bookmarkStart w:id="423" w:name="_Toc19061"/>
      <w:bookmarkStart w:id="424" w:name="_Toc12406"/>
      <w:bookmarkStart w:id="425" w:name="_Toc2761"/>
      <w:bookmarkStart w:id="426" w:name="_Toc18294"/>
      <w:bookmarkStart w:id="427" w:name="_Toc20797"/>
      <w:bookmarkStart w:id="428" w:name="_Toc16878"/>
      <w:bookmarkStart w:id="429" w:name="_Toc22147"/>
      <w:bookmarkStart w:id="430" w:name="_Toc20641"/>
      <w:bookmarkStart w:id="431" w:name="_Toc20916"/>
      <w:bookmarkStart w:id="432" w:name="_Toc15843"/>
      <w:bookmarkStart w:id="433" w:name="_Toc3455"/>
      <w:bookmarkStart w:id="434" w:name="_Toc31351"/>
      <w:bookmarkStart w:id="435" w:name="_Toc15761"/>
      <w:bookmarkStart w:id="436" w:name="_Toc2534"/>
      <w:bookmarkStart w:id="437" w:name="_Toc1017"/>
      <w:bookmarkStart w:id="438" w:name="_Toc10623"/>
      <w:bookmarkStart w:id="439" w:name="_Toc367780318"/>
      <w:bookmarkStart w:id="440" w:name="_Toc8060"/>
      <w:bookmarkStart w:id="441" w:name="_Toc4183"/>
      <w:bookmarkStart w:id="442" w:name="_Toc405970071"/>
      <w:bookmarkStart w:id="443" w:name="_Toc30351"/>
      <w:bookmarkStart w:id="444" w:name="_Toc369180037"/>
      <w:r>
        <w:rPr>
          <w:rFonts w:hint="eastAsia" w:ascii="宋体" w:hAnsi="宋体" w:eastAsia="宋体" w:cs="宋体"/>
          <w:b/>
          <w:bCs w:val="0"/>
          <w:color w:val="000000" w:themeColor="text1"/>
          <w:kern w:val="44"/>
          <w:sz w:val="24"/>
          <w:szCs w:val="24"/>
          <w14:textFill>
            <w14:solidFill>
              <w14:schemeClr w14:val="tx1"/>
            </w14:solidFill>
          </w14:textFill>
        </w:rPr>
        <w:t>货物和服务的证明文件</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 xml:space="preserve"> 供应商应提交其拟供的合同项下的货物和服务的合格性符合询价文件规定的证明文件，并作为其询价文件的一部分。</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 xml:space="preserve"> 证明货物和服务与询价文件的要求相一致的文件，它可以是文字资料、图纸、手册和数</w:t>
      </w:r>
      <w:r>
        <w:rPr>
          <w:rFonts w:hint="eastAsia" w:ascii="宋体" w:hAnsi="宋体" w:eastAsia="宋体" w:cs="宋体"/>
          <w:color w:val="000000" w:themeColor="text1"/>
          <w:sz w:val="24"/>
          <w:szCs w:val="24"/>
          <w14:textFill>
            <w14:solidFill>
              <w14:schemeClr w14:val="tx1"/>
            </w14:solidFill>
          </w14:textFill>
        </w:rPr>
        <w:t>据，包括：</w:t>
      </w:r>
    </w:p>
    <w:p>
      <w:pPr>
        <w:pageBreakBefore w:val="0"/>
        <w:numPr>
          <w:ilvl w:val="0"/>
          <w:numId w:val="0"/>
        </w:numPr>
        <w:tabs>
          <w:tab w:val="left" w:pos="220"/>
        </w:tabs>
        <w:kinsoku/>
        <w:wordWrap/>
        <w:overflowPunct/>
        <w:topLinePunct w:val="0"/>
        <w:bidi w:val="0"/>
        <w:adjustRightInd w:val="0"/>
        <w:snapToGrid w:val="0"/>
        <w:spacing w:line="360" w:lineRule="auto"/>
        <w:ind w:left="64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货物主要技术指标和性能的详细说明。</w:t>
      </w:r>
    </w:p>
    <w:p>
      <w:pPr>
        <w:pageBreakBefore w:val="0"/>
        <w:numPr>
          <w:ilvl w:val="0"/>
          <w:numId w:val="0"/>
        </w:numPr>
        <w:kinsoku/>
        <w:wordWrap/>
        <w:overflowPunct/>
        <w:topLinePunct w:val="0"/>
        <w:bidi w:val="0"/>
        <w:adjustRightInd w:val="0"/>
        <w:snapToGrid w:val="0"/>
        <w:spacing w:line="360" w:lineRule="auto"/>
        <w:ind w:left="64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货物从采购人开始使用至询价要求中规定的周期内正常、连续地使用所必须的备件和专用工具清单，包括备件和专用工具的货源及现行价格。</w:t>
      </w:r>
    </w:p>
    <w:p>
      <w:pPr>
        <w:pageBreakBefore w:val="0"/>
        <w:numPr>
          <w:ilvl w:val="0"/>
          <w:numId w:val="0"/>
        </w:numPr>
        <w:kinsoku/>
        <w:wordWrap/>
        <w:overflowPunct/>
        <w:topLinePunct w:val="0"/>
        <w:bidi w:val="0"/>
        <w:adjustRightInd w:val="0"/>
        <w:snapToGrid w:val="0"/>
        <w:spacing w:line="360" w:lineRule="auto"/>
        <w:ind w:left="640" w:left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对照询价文件技术规格，逐条说明所提供货物和服务已对采购人的技术规格做出了实质性的响应，或申明与技术规格条文的偏差和例外。特别对于有具体参数要求的指标，供应商必须提供所投设备的具体参数值</w:t>
      </w:r>
      <w:r>
        <w:rPr>
          <w:rFonts w:hint="eastAsia" w:ascii="宋体" w:hAnsi="宋体" w:eastAsia="宋体" w:cs="宋体"/>
          <w:bCs/>
          <w:color w:val="000000" w:themeColor="text1"/>
          <w:sz w:val="24"/>
          <w:szCs w:val="24"/>
          <w14:textFill>
            <w14:solidFill>
              <w14:schemeClr w14:val="tx1"/>
            </w14:solidFill>
          </w14:textFill>
        </w:rPr>
        <w:t>。</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10.3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 xml:space="preserve"> 供应商提交的货物和服务的证明审核通过后，将成为报价的重要依据。如供应商提交的证明文件不齐全、不真实、不合法，将作无效报价处理。</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445" w:name="_Toc369180038"/>
      <w:r>
        <w:rPr>
          <w:rFonts w:hint="eastAsia" w:ascii="宋体" w:hAnsi="宋体" w:eastAsia="宋体" w:cs="宋体"/>
          <w:color w:val="000000" w:themeColor="text1"/>
          <w:kern w:val="44"/>
          <w:sz w:val="24"/>
          <w:szCs w:val="24"/>
          <w14:textFill>
            <w14:solidFill>
              <w14:schemeClr w14:val="tx1"/>
            </w14:solidFill>
          </w14:textFill>
        </w:rPr>
        <w:t xml:space="preserve">  </w:t>
      </w:r>
      <w:bookmarkStart w:id="446" w:name="_Toc8108"/>
      <w:bookmarkStart w:id="447" w:name="_Toc20950"/>
      <w:bookmarkStart w:id="448" w:name="_Toc2661"/>
      <w:bookmarkStart w:id="449" w:name="_Toc2667"/>
      <w:bookmarkStart w:id="450" w:name="_Toc14705"/>
      <w:bookmarkStart w:id="451" w:name="_Toc17131"/>
      <w:bookmarkStart w:id="452" w:name="_Toc10645"/>
      <w:bookmarkStart w:id="453" w:name="_Toc1092"/>
      <w:bookmarkStart w:id="454" w:name="_Toc12713"/>
      <w:bookmarkStart w:id="455" w:name="_Toc21598"/>
      <w:bookmarkStart w:id="456" w:name="_Toc405970072"/>
      <w:bookmarkStart w:id="457" w:name="_Toc12348"/>
      <w:bookmarkStart w:id="458" w:name="_Toc29128"/>
      <w:bookmarkStart w:id="459" w:name="_Toc8983"/>
      <w:bookmarkStart w:id="460" w:name="_Toc20775"/>
      <w:bookmarkStart w:id="461" w:name="_Toc25840"/>
      <w:bookmarkStart w:id="462" w:name="_Toc25460"/>
      <w:bookmarkStart w:id="463" w:name="_Toc11674"/>
      <w:bookmarkStart w:id="464" w:name="_Toc27769"/>
      <w:bookmarkStart w:id="465" w:name="_Toc14170"/>
      <w:bookmarkStart w:id="466" w:name="_Toc18558"/>
      <w:r>
        <w:rPr>
          <w:rFonts w:hint="eastAsia" w:ascii="宋体" w:hAnsi="宋体" w:eastAsia="宋体" w:cs="宋体"/>
          <w:color w:val="000000" w:themeColor="text1"/>
          <w:kern w:val="44"/>
          <w:sz w:val="24"/>
          <w:szCs w:val="24"/>
          <w14:textFill>
            <w14:solidFill>
              <w14:schemeClr w14:val="tx1"/>
            </w14:solidFill>
          </w14:textFill>
        </w:rPr>
        <w:t>报价要求</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467" w:name="_Toc20661"/>
      <w:bookmarkStart w:id="468" w:name="_Toc31913"/>
      <w:bookmarkStart w:id="469" w:name="_Toc351987969"/>
      <w:bookmarkStart w:id="470" w:name="_Toc29453"/>
      <w:bookmarkStart w:id="471" w:name="_Toc369180039"/>
      <w:bookmarkStart w:id="472" w:name="_Toc25285"/>
      <w:bookmarkStart w:id="473" w:name="_Toc26363"/>
      <w:bookmarkStart w:id="474" w:name="_Toc11076"/>
      <w:bookmarkStart w:id="475" w:name="_Toc32737"/>
      <w:bookmarkStart w:id="476" w:name="_Toc1740"/>
      <w:bookmarkStart w:id="477" w:name="_Toc24240"/>
      <w:bookmarkStart w:id="478" w:name="_Toc5476"/>
      <w:bookmarkStart w:id="479" w:name="_Toc17933"/>
      <w:bookmarkStart w:id="480" w:name="_Toc351987773"/>
      <w:bookmarkStart w:id="481" w:name="_Toc26327"/>
      <w:bookmarkStart w:id="482" w:name="_Toc351990150"/>
      <w:bookmarkStart w:id="483" w:name="_Toc23381"/>
      <w:bookmarkStart w:id="484" w:name="_Toc351988714"/>
      <w:bookmarkStart w:id="485" w:name="_Toc353522397"/>
      <w:bookmarkStart w:id="486" w:name="_Toc11706"/>
      <w:bookmarkStart w:id="487" w:name="_Toc6232"/>
      <w:bookmarkStart w:id="488" w:name="_Toc1915"/>
      <w:bookmarkStart w:id="489" w:name="_Toc28316"/>
      <w:bookmarkStart w:id="490" w:name="_Toc405970073"/>
      <w:bookmarkStart w:id="491" w:name="_Toc18767"/>
      <w:bookmarkStart w:id="492" w:name="_Toc20219"/>
      <w:bookmarkStart w:id="493" w:name="_Toc24463"/>
      <w:bookmarkStart w:id="494" w:name="_Toc7469"/>
      <w:bookmarkStart w:id="495" w:name="_Toc357151180"/>
      <w:r>
        <w:rPr>
          <w:rFonts w:hint="eastAsia" w:ascii="宋体" w:hAnsi="宋体" w:eastAsia="宋体" w:cs="宋体"/>
          <w:b/>
          <w:bCs w:val="0"/>
          <w:color w:val="000000" w:themeColor="text1"/>
          <w:kern w:val="44"/>
          <w:sz w:val="24"/>
          <w:szCs w:val="24"/>
          <w14:textFill>
            <w14:solidFill>
              <w14:schemeClr w14:val="tx1"/>
            </w14:solidFill>
          </w14:textFill>
        </w:rPr>
        <w:t>报价有效期</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pageBreakBefore w:val="0"/>
        <w:tabs>
          <w:tab w:val="left" w:pos="540"/>
        </w:tabs>
        <w:kinsoku/>
        <w:wordWrap/>
        <w:overflowPunct/>
        <w:topLinePunct w:val="0"/>
        <w:bidi w:val="0"/>
        <w:adjustRightInd w:val="0"/>
        <w:snapToGrid w:val="0"/>
        <w:spacing w:line="360" w:lineRule="auto"/>
        <w:ind w:left="540" w:hanging="616" w:hangingChars="25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11.1  报价有效期应从报价之日起计算，有效期为60个日历天。</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11.2  在特殊情况下，代理采购机构可于报价有效期截止之日之前要求供应商同意延长有效期，要求与答复均应为书面形式。供应商可以拒绝上述要求而其谈判保证金不被没收。对于同意该要求的供应商，既不要求也不允许其修改报价文件，但将要求其相应延长投标保证金的有效期，有关退还和没收投标保证金的规定在投标有效期的延长期内继续有效。</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496" w:name="_Toc25142"/>
      <w:bookmarkStart w:id="497" w:name="_Toc26911"/>
      <w:bookmarkStart w:id="498" w:name="_Toc13273"/>
      <w:bookmarkStart w:id="499" w:name="_Toc2030"/>
      <w:bookmarkStart w:id="500" w:name="_Toc21891"/>
      <w:bookmarkStart w:id="501" w:name="_Toc14680"/>
      <w:bookmarkStart w:id="502" w:name="_Toc1889"/>
      <w:bookmarkStart w:id="503" w:name="_Toc29799"/>
      <w:bookmarkStart w:id="504" w:name="_Toc12701"/>
      <w:bookmarkStart w:id="505" w:name="_Toc9499"/>
      <w:bookmarkStart w:id="506" w:name="_Toc405970074"/>
      <w:bookmarkStart w:id="507" w:name="_Toc22871"/>
      <w:bookmarkStart w:id="508" w:name="_Toc27915"/>
      <w:bookmarkStart w:id="509" w:name="_Toc28229"/>
      <w:bookmarkStart w:id="510" w:name="_Toc17604"/>
      <w:bookmarkStart w:id="511" w:name="_Toc22869"/>
      <w:bookmarkStart w:id="512" w:name="_Toc27580"/>
      <w:bookmarkStart w:id="513" w:name="_Toc22483"/>
      <w:bookmarkStart w:id="514" w:name="_Toc29120"/>
      <w:bookmarkStart w:id="515" w:name="_Toc21758"/>
      <w:bookmarkStart w:id="516" w:name="_Toc29616"/>
      <w:bookmarkStart w:id="517" w:name="_Toc20588"/>
      <w:r>
        <w:rPr>
          <w:rFonts w:hint="eastAsia" w:ascii="宋体" w:hAnsi="宋体" w:eastAsia="宋体" w:cs="宋体"/>
          <w:b/>
          <w:bCs w:val="0"/>
          <w:color w:val="000000" w:themeColor="text1"/>
          <w:kern w:val="44"/>
          <w:sz w:val="24"/>
          <w:szCs w:val="24"/>
          <w14:textFill>
            <w14:solidFill>
              <w14:schemeClr w14:val="tx1"/>
            </w14:solidFill>
          </w14:textFill>
        </w:rPr>
        <w:t>报价要求</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12.1  对于本文件中未列明，而报价人认为必需的费用也需列入总报价。在合同实施时，采购人将不予支付成交供应商没有列入的项目费用，并认为此项目的费用已包括在总报价中。</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12.2   成交供应商负责本项目所需货物的制造、运输、售后服务等全部工作。</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518" w:name="_Toc369180040"/>
      <w:r>
        <w:rPr>
          <w:rFonts w:hint="eastAsia" w:ascii="宋体" w:hAnsi="宋体" w:eastAsia="宋体" w:cs="宋体"/>
          <w:color w:val="000000" w:themeColor="text1"/>
          <w:kern w:val="44"/>
          <w:sz w:val="24"/>
          <w:szCs w:val="24"/>
          <w14:textFill>
            <w14:solidFill>
              <w14:schemeClr w14:val="tx1"/>
            </w14:solidFill>
          </w14:textFill>
        </w:rPr>
        <w:t xml:space="preserve">  </w:t>
      </w:r>
      <w:bookmarkStart w:id="519" w:name="_Toc12561"/>
      <w:bookmarkStart w:id="520" w:name="_Toc31556"/>
      <w:bookmarkStart w:id="521" w:name="_Toc4940"/>
      <w:bookmarkStart w:id="522" w:name="_Toc321"/>
      <w:bookmarkStart w:id="523" w:name="_Toc11036"/>
      <w:bookmarkStart w:id="524" w:name="_Toc28000"/>
      <w:bookmarkStart w:id="525" w:name="_Toc16264"/>
      <w:bookmarkStart w:id="526" w:name="_Toc26001"/>
      <w:bookmarkStart w:id="527" w:name="_Toc12465"/>
      <w:bookmarkStart w:id="528" w:name="_Toc15477"/>
      <w:bookmarkStart w:id="529" w:name="_Toc19457"/>
      <w:bookmarkStart w:id="530" w:name="_Toc16148"/>
      <w:bookmarkStart w:id="531" w:name="_Toc21067"/>
      <w:bookmarkStart w:id="532" w:name="_Toc31508"/>
      <w:bookmarkStart w:id="533" w:name="_Toc5615"/>
      <w:bookmarkStart w:id="534" w:name="_Toc9027"/>
      <w:bookmarkStart w:id="535" w:name="_Toc29912"/>
      <w:bookmarkStart w:id="536" w:name="_Toc27404"/>
      <w:bookmarkStart w:id="537" w:name="_Toc32214"/>
      <w:bookmarkStart w:id="538" w:name="_Toc405970075"/>
      <w:bookmarkStart w:id="539" w:name="_Toc6614"/>
      <w:bookmarkStart w:id="540" w:name="_Toc26275"/>
      <w:r>
        <w:rPr>
          <w:rFonts w:hint="eastAsia" w:ascii="宋体" w:hAnsi="宋体" w:eastAsia="宋体" w:cs="宋体"/>
          <w:color w:val="000000" w:themeColor="text1"/>
          <w:kern w:val="44"/>
          <w:sz w:val="24"/>
          <w:szCs w:val="24"/>
          <w:lang w:eastAsia="zh-CN"/>
          <w14:textFill>
            <w14:solidFill>
              <w14:schemeClr w14:val="tx1"/>
            </w14:solidFill>
          </w14:textFill>
        </w:rPr>
        <w:t>投标</w:t>
      </w:r>
      <w:r>
        <w:rPr>
          <w:rFonts w:hint="eastAsia" w:ascii="宋体" w:hAnsi="宋体" w:eastAsia="宋体" w:cs="宋体"/>
          <w:color w:val="000000" w:themeColor="text1"/>
          <w:kern w:val="44"/>
          <w:sz w:val="24"/>
          <w:szCs w:val="24"/>
          <w14:textFill>
            <w14:solidFill>
              <w14:schemeClr w14:val="tx1"/>
            </w14:solidFill>
          </w14:textFill>
        </w:rPr>
        <w:t>保证金</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宋体" w:hAnsi="宋体" w:eastAsia="宋体" w:cs="宋体"/>
          <w:color w:val="000000" w:themeColor="text1"/>
          <w:kern w:val="44"/>
          <w:sz w:val="24"/>
          <w:szCs w:val="24"/>
          <w14:textFill>
            <w14:solidFill>
              <w14:schemeClr w14:val="tx1"/>
            </w14:solidFill>
          </w14:textFill>
        </w:rPr>
        <w:t>和服务费</w:t>
      </w:r>
      <w:bookmarkEnd w:id="540"/>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r>
        <w:rPr>
          <w:rFonts w:hint="eastAsia" w:ascii="宋体" w:hAnsi="宋体" w:eastAsia="宋体" w:cs="宋体"/>
          <w:b/>
          <w:bCs w:val="0"/>
          <w:color w:val="000000" w:themeColor="text1"/>
          <w:kern w:val="44"/>
          <w:sz w:val="24"/>
          <w:szCs w:val="24"/>
          <w:lang w:eastAsia="zh-CN"/>
          <w14:textFill>
            <w14:solidFill>
              <w14:schemeClr w14:val="tx1"/>
            </w14:solidFill>
          </w14:textFill>
        </w:rPr>
        <w:t>投标保</w:t>
      </w:r>
      <w:r>
        <w:rPr>
          <w:rFonts w:hint="eastAsia" w:ascii="宋体" w:hAnsi="宋体" w:eastAsia="宋体" w:cs="宋体"/>
          <w:b/>
          <w:bCs w:val="0"/>
          <w:color w:val="000000" w:themeColor="text1"/>
          <w:kern w:val="44"/>
          <w:sz w:val="24"/>
          <w:szCs w:val="24"/>
          <w14:textFill>
            <w14:solidFill>
              <w14:schemeClr w14:val="tx1"/>
            </w14:solidFill>
          </w14:textFill>
        </w:rPr>
        <w:t>证金为人民币</w:t>
      </w:r>
      <w:r>
        <w:rPr>
          <w:rFonts w:hint="eastAsia" w:ascii="宋体" w:hAnsi="宋体" w:eastAsia="宋体" w:cs="宋体"/>
          <w:b/>
          <w:bCs w:val="0"/>
          <w:color w:val="000000" w:themeColor="text1"/>
          <w:kern w:val="44"/>
          <w:sz w:val="24"/>
          <w:szCs w:val="24"/>
          <w:highlight w:val="none"/>
          <w:shd w:val="clear"/>
          <w:lang w:val="en-US" w:eastAsia="zh-CN"/>
          <w14:textFill>
            <w14:solidFill>
              <w14:schemeClr w14:val="tx1"/>
            </w14:solidFill>
          </w14:textFill>
        </w:rPr>
        <w:t>3</w:t>
      </w:r>
      <w:r>
        <w:rPr>
          <w:rFonts w:hint="eastAsia" w:ascii="宋体" w:hAnsi="宋体" w:eastAsia="宋体" w:cs="宋体"/>
          <w:b/>
          <w:bCs w:val="0"/>
          <w:color w:val="000000" w:themeColor="text1"/>
          <w:kern w:val="44"/>
          <w:sz w:val="24"/>
          <w:szCs w:val="24"/>
          <w:highlight w:val="none"/>
          <w:shd w:val="clear"/>
          <w14:textFill>
            <w14:solidFill>
              <w14:schemeClr w14:val="tx1"/>
            </w14:solidFill>
          </w14:textFill>
        </w:rPr>
        <w:t>000.00</w:t>
      </w:r>
      <w:r>
        <w:rPr>
          <w:rFonts w:hint="eastAsia" w:ascii="宋体" w:hAnsi="宋体" w:eastAsia="宋体" w:cs="宋体"/>
          <w:b/>
          <w:bCs w:val="0"/>
          <w:color w:val="000000" w:themeColor="text1"/>
          <w:kern w:val="44"/>
          <w:sz w:val="24"/>
          <w:szCs w:val="24"/>
          <w14:textFill>
            <w14:solidFill>
              <w14:schemeClr w14:val="tx1"/>
            </w14:solidFill>
          </w14:textFill>
        </w:rPr>
        <w:t>元。</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13.1  报价人应按询价文件规定的金额和期限交纳保证金，保证金作为询价文件的组成部分。</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13.2  保证金交纳形式以供应商自身的名义电汇或转账，并于报价截止时间前交纳。</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13.3  凡未按规定交纳保证金的，其报价文件为无效报价。</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13.4  如无质疑或投诉，未被确定为成交供应商的供应商保证金，在成交通知书发出后5个工作日内不计利息原额退还；如有质疑或投诉，代理采购机构将在质疑和投诉处理完毕后不计利息原额退还。</w:t>
      </w:r>
    </w:p>
    <w:p>
      <w:pPr>
        <w:pageBreakBefore w:val="0"/>
        <w:tabs>
          <w:tab w:val="left" w:pos="540"/>
        </w:tabs>
        <w:kinsoku/>
        <w:wordWrap/>
        <w:overflowPunct/>
        <w:topLinePunct w:val="0"/>
        <w:bidi w:val="0"/>
        <w:adjustRightInd w:val="0"/>
        <w:snapToGrid w:val="0"/>
        <w:spacing w:line="360" w:lineRule="auto"/>
        <w:ind w:left="645" w:hanging="736" w:hangingChars="30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13.5  成交供应商的投标保证金,在成交供应商与采购人签订采购合同后5个工作日内不计利息原额退还。</w:t>
      </w:r>
    </w:p>
    <w:p>
      <w:pPr>
        <w:pageBreakBefore w:val="0"/>
        <w:tabs>
          <w:tab w:val="left" w:pos="540"/>
        </w:tabs>
        <w:kinsoku/>
        <w:wordWrap/>
        <w:overflowPunct/>
        <w:topLinePunct w:val="0"/>
        <w:bidi w:val="0"/>
        <w:adjustRightInd w:val="0"/>
        <w:snapToGrid w:val="0"/>
        <w:spacing w:line="360" w:lineRule="auto"/>
        <w:ind w:left="540" w:hanging="616" w:hangingChars="25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13.6  有下列情形之一的，保证金将不予退还并上缴同级国库：</w:t>
      </w:r>
    </w:p>
    <w:p>
      <w:pPr>
        <w:pageBreakBefore w:val="0"/>
        <w:numPr>
          <w:ilvl w:val="0"/>
          <w:numId w:val="0"/>
        </w:numPr>
        <w:tabs>
          <w:tab w:val="left" w:pos="720"/>
        </w:tabs>
        <w:kinsoku/>
        <w:wordWrap/>
        <w:overflowPunct/>
        <w:topLinePunct w:val="0"/>
        <w:bidi w:val="0"/>
        <w:adjustRightInd w:val="0"/>
        <w:snapToGrid w:val="0"/>
        <w:spacing w:line="360" w:lineRule="auto"/>
        <w:ind w:left="634" w:leftChars="30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成交后无正当理由拒与采购人签订合同的；</w:t>
      </w:r>
    </w:p>
    <w:p>
      <w:pPr>
        <w:pageBreakBefore w:val="0"/>
        <w:numPr>
          <w:ilvl w:val="0"/>
          <w:numId w:val="0"/>
        </w:numPr>
        <w:tabs>
          <w:tab w:val="left" w:pos="720"/>
        </w:tabs>
        <w:kinsoku/>
        <w:wordWrap/>
        <w:overflowPunct/>
        <w:topLinePunct w:val="0"/>
        <w:bidi w:val="0"/>
        <w:adjustRightInd w:val="0"/>
        <w:snapToGrid w:val="0"/>
        <w:spacing w:line="360" w:lineRule="auto"/>
        <w:ind w:left="634" w:leftChars="30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将成交项目转让给他人，或者在询价文件中未说明，且未经采购人同意，违反询价文件规定，将成交项目分包给他人的；</w:t>
      </w:r>
    </w:p>
    <w:p>
      <w:pPr>
        <w:pageBreakBefore w:val="0"/>
        <w:numPr>
          <w:ilvl w:val="0"/>
          <w:numId w:val="0"/>
        </w:numPr>
        <w:tabs>
          <w:tab w:val="left" w:pos="720"/>
        </w:tabs>
        <w:kinsoku/>
        <w:wordWrap/>
        <w:overflowPunct/>
        <w:topLinePunct w:val="0"/>
        <w:bidi w:val="0"/>
        <w:adjustRightInd w:val="0"/>
        <w:snapToGrid w:val="0"/>
        <w:spacing w:line="360" w:lineRule="auto"/>
        <w:ind w:left="634" w:leftChars="30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有违法法律法规规定的行为。</w:t>
      </w:r>
    </w:p>
    <w:p>
      <w:pPr>
        <w:pageBreakBefore w:val="0"/>
        <w:numPr>
          <w:ilvl w:val="0"/>
          <w:numId w:val="0"/>
        </w:numPr>
        <w:kinsoku/>
        <w:wordWrap/>
        <w:overflowPunct/>
        <w:topLinePunct w:val="0"/>
        <w:bidi w:val="0"/>
        <w:snapToGrid w:val="0"/>
        <w:spacing w:line="360" w:lineRule="auto"/>
        <w:ind w:left="634" w:leftChars="302"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成交供应商在领取《中标通知书》前须向采购代理机构交纳招标代理</w:t>
      </w:r>
      <w:bookmarkStart w:id="541" w:name="OLE_LINK2"/>
      <w:r>
        <w:rPr>
          <w:rFonts w:hint="eastAsia" w:ascii="宋体" w:hAnsi="宋体" w:eastAsia="宋体" w:cs="宋体"/>
          <w:color w:val="000000" w:themeColor="text1"/>
          <w:sz w:val="24"/>
          <w:szCs w:val="24"/>
          <w14:textFill>
            <w14:solidFill>
              <w14:schemeClr w14:val="tx1"/>
            </w14:solidFill>
          </w14:textFill>
        </w:rPr>
        <w:t>服务费</w:t>
      </w:r>
      <w:bookmarkEnd w:id="541"/>
      <w:r>
        <w:rPr>
          <w:rFonts w:hint="eastAsia" w:ascii="宋体" w:hAnsi="宋体" w:eastAsia="宋体" w:cs="宋体"/>
          <w:color w:val="000000" w:themeColor="text1"/>
          <w:sz w:val="24"/>
          <w:szCs w:val="24"/>
          <w14:textFill>
            <w14:solidFill>
              <w14:schemeClr w14:val="tx1"/>
            </w14:solidFill>
          </w14:textFill>
        </w:rPr>
        <w:t>:成交供应商在领取《成交通知书》时应一次性交纳招标代理服务费，</w:t>
      </w:r>
      <w:bookmarkStart w:id="542" w:name="OLE_LINK4"/>
      <w:r>
        <w:rPr>
          <w:rFonts w:hint="eastAsia" w:ascii="宋体" w:hAnsi="宋体" w:eastAsia="宋体" w:cs="宋体"/>
          <w:color w:val="000000" w:themeColor="text1"/>
          <w:sz w:val="24"/>
          <w:szCs w:val="24"/>
          <w14:textFill>
            <w14:solidFill>
              <w14:schemeClr w14:val="tx1"/>
            </w14:solidFill>
          </w14:textFill>
        </w:rPr>
        <w:t>招标代理服务费收费标准</w:t>
      </w:r>
      <w:bookmarkEnd w:id="542"/>
      <w:r>
        <w:rPr>
          <w:rFonts w:hint="eastAsia" w:ascii="宋体" w:hAnsi="宋体" w:eastAsia="宋体" w:cs="宋体"/>
          <w:color w:val="000000" w:themeColor="text1"/>
          <w:sz w:val="24"/>
          <w:szCs w:val="24"/>
          <w14:textFill>
            <w14:solidFill>
              <w14:schemeClr w14:val="tx1"/>
            </w14:solidFill>
          </w14:textFill>
        </w:rPr>
        <w:t>按照发改价格[2015]299号文的规定，招标代理服务费实行市场调节价。</w:t>
      </w:r>
    </w:p>
    <w:p>
      <w:pPr>
        <w:pageBreakBefore w:val="0"/>
        <w:kinsoku/>
        <w:wordWrap/>
        <w:overflowPunct/>
        <w:topLinePunct w:val="0"/>
        <w:bidi w:val="0"/>
        <w:snapToGrid w:val="0"/>
        <w:spacing w:line="360" w:lineRule="auto"/>
        <w:ind w:left="634" w:leftChars="302" w:firstLine="0" w:firstLineChars="0"/>
        <w:outlineLvl w:val="1"/>
        <w:rPr>
          <w:rFonts w:hint="eastAsia" w:ascii="宋体" w:hAnsi="宋体" w:eastAsia="宋体" w:cs="宋体"/>
          <w:color w:val="000000" w:themeColor="text1"/>
          <w:sz w:val="24"/>
          <w:szCs w:val="24"/>
          <w14:textFill>
            <w14:solidFill>
              <w14:schemeClr w14:val="tx1"/>
            </w14:solidFill>
          </w14:textFill>
        </w:rPr>
      </w:pPr>
      <w:bookmarkStart w:id="543" w:name="_Toc4109"/>
      <w:bookmarkStart w:id="544" w:name="_Toc5838"/>
      <w:bookmarkStart w:id="545" w:name="_Toc2078"/>
      <w:r>
        <w:rPr>
          <w:rFonts w:hint="eastAsia" w:ascii="宋体" w:hAnsi="宋体" w:eastAsia="宋体" w:cs="宋体"/>
          <w:color w:val="000000" w:themeColor="text1"/>
          <w:sz w:val="24"/>
          <w:szCs w:val="24"/>
          <w14:textFill>
            <w14:solidFill>
              <w14:schemeClr w14:val="tx1"/>
            </w14:solidFill>
          </w14:textFill>
        </w:rPr>
        <w:t>招标代理服务费收费标准为人民币</w:t>
      </w:r>
      <w:r>
        <w:rPr>
          <w:rFonts w:hint="eastAsia" w:ascii="宋体" w:hAnsi="宋体" w:eastAsia="宋体" w:cs="宋体"/>
          <w:color w:val="000000" w:themeColor="text1"/>
          <w:sz w:val="24"/>
          <w:szCs w:val="24"/>
          <w:highlight w:val="none"/>
          <w14:textFill>
            <w14:solidFill>
              <w14:schemeClr w14:val="tx1"/>
            </w14:solidFill>
          </w14:textFill>
        </w:rPr>
        <w:t>7500</w:t>
      </w:r>
      <w:r>
        <w:rPr>
          <w:rFonts w:hint="eastAsia" w:ascii="宋体" w:hAnsi="宋体" w:eastAsia="宋体" w:cs="宋体"/>
          <w:color w:val="000000" w:themeColor="text1"/>
          <w:sz w:val="24"/>
          <w:szCs w:val="24"/>
          <w14:textFill>
            <w14:solidFill>
              <w14:schemeClr w14:val="tx1"/>
            </w14:solidFill>
          </w14:textFill>
        </w:rPr>
        <w:t>元。</w:t>
      </w:r>
      <w:bookmarkEnd w:id="543"/>
      <w:bookmarkEnd w:id="544"/>
      <w:bookmarkEnd w:id="545"/>
    </w:p>
    <w:bookmarkEnd w:id="347"/>
    <w:bookmarkEnd w:id="348"/>
    <w:bookmarkEnd w:id="349"/>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546" w:name="_Toc369180041"/>
      <w:bookmarkStart w:id="547" w:name="_Toc357151182"/>
      <w:bookmarkStart w:id="548" w:name="_Toc353522399"/>
      <w:bookmarkStart w:id="549" w:name="_Toc351990152"/>
      <w:bookmarkStart w:id="550" w:name="_Toc351988716"/>
      <w:bookmarkStart w:id="551" w:name="_Toc351987971"/>
      <w:bookmarkStart w:id="552" w:name="_Toc351987775"/>
      <w:r>
        <w:rPr>
          <w:rFonts w:hint="eastAsia" w:ascii="宋体" w:hAnsi="宋体" w:eastAsia="宋体" w:cs="宋体"/>
          <w:color w:val="000000" w:themeColor="text1"/>
          <w:kern w:val="44"/>
          <w:sz w:val="24"/>
          <w:szCs w:val="24"/>
          <w14:textFill>
            <w14:solidFill>
              <w14:schemeClr w14:val="tx1"/>
            </w14:solidFill>
          </w14:textFill>
        </w:rPr>
        <w:t xml:space="preserve">  </w:t>
      </w:r>
      <w:bookmarkStart w:id="553" w:name="_Toc11047"/>
      <w:bookmarkStart w:id="554" w:name="_Toc15990"/>
      <w:bookmarkStart w:id="555" w:name="_Toc7430"/>
      <w:bookmarkStart w:id="556" w:name="_Toc25599"/>
      <w:bookmarkStart w:id="557" w:name="_Toc4929"/>
      <w:bookmarkStart w:id="558" w:name="_Toc26659"/>
      <w:bookmarkStart w:id="559" w:name="_Toc18505"/>
      <w:bookmarkStart w:id="560" w:name="_Toc15442"/>
      <w:bookmarkStart w:id="561" w:name="_Toc5877"/>
      <w:bookmarkStart w:id="562" w:name="_Toc2636"/>
      <w:bookmarkStart w:id="563" w:name="_Toc4786"/>
      <w:bookmarkStart w:id="564" w:name="_Toc16928"/>
      <w:bookmarkStart w:id="565" w:name="_Toc12872"/>
      <w:bookmarkStart w:id="566" w:name="_Toc22504"/>
      <w:bookmarkStart w:id="567" w:name="_Toc11186"/>
      <w:bookmarkStart w:id="568" w:name="_Toc2698"/>
      <w:bookmarkStart w:id="569" w:name="_Toc6021"/>
      <w:bookmarkStart w:id="570" w:name="_Toc27603"/>
      <w:bookmarkStart w:id="571" w:name="_Toc19744"/>
      <w:bookmarkStart w:id="572" w:name="_Toc3837"/>
      <w:bookmarkStart w:id="573" w:name="_Toc31110"/>
      <w:bookmarkStart w:id="574" w:name="_Toc405970077"/>
      <w:r>
        <w:rPr>
          <w:rFonts w:hint="eastAsia" w:ascii="宋体" w:hAnsi="宋体" w:eastAsia="宋体" w:cs="宋体"/>
          <w:color w:val="000000" w:themeColor="text1"/>
          <w:kern w:val="44"/>
          <w:sz w:val="24"/>
          <w:szCs w:val="24"/>
          <w14:textFill>
            <w14:solidFill>
              <w14:schemeClr w14:val="tx1"/>
            </w14:solidFill>
          </w14:textFill>
        </w:rPr>
        <w:t>报价文件的份数、封装和递交</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575" w:name="_Toc8913"/>
      <w:bookmarkStart w:id="576" w:name="_Toc24245"/>
      <w:bookmarkStart w:id="577" w:name="_Toc22385"/>
      <w:bookmarkStart w:id="578" w:name="_Toc13571"/>
      <w:bookmarkStart w:id="579" w:name="_Toc6504"/>
      <w:bookmarkStart w:id="580" w:name="_Toc16354"/>
      <w:bookmarkStart w:id="581" w:name="_Toc5453"/>
      <w:bookmarkStart w:id="582" w:name="_Toc29185"/>
      <w:bookmarkStart w:id="583" w:name="_Toc19530"/>
      <w:bookmarkStart w:id="584" w:name="_Toc28347"/>
      <w:bookmarkStart w:id="585" w:name="_Toc30274"/>
      <w:bookmarkStart w:id="586" w:name="_Toc5181"/>
      <w:bookmarkStart w:id="587" w:name="_Toc4369"/>
      <w:bookmarkStart w:id="588" w:name="_Toc21230"/>
      <w:bookmarkStart w:id="589" w:name="_Toc32492"/>
      <w:bookmarkStart w:id="590" w:name="_Toc32074"/>
      <w:bookmarkStart w:id="591" w:name="_Toc10735"/>
      <w:bookmarkStart w:id="592" w:name="_Toc26496"/>
      <w:bookmarkStart w:id="593" w:name="_Toc713"/>
      <w:bookmarkStart w:id="594" w:name="_Toc20755"/>
      <w:bookmarkStart w:id="595" w:name="_Toc369180042"/>
      <w:bookmarkStart w:id="596" w:name="_Toc405970078"/>
      <w:bookmarkStart w:id="597" w:name="_Toc21782"/>
      <w:r>
        <w:rPr>
          <w:rFonts w:hint="eastAsia" w:ascii="宋体" w:hAnsi="宋体" w:eastAsia="宋体" w:cs="宋体"/>
          <w:b/>
          <w:bCs w:val="0"/>
          <w:color w:val="000000" w:themeColor="text1"/>
          <w:kern w:val="44"/>
          <w:sz w:val="24"/>
          <w:szCs w:val="24"/>
          <w14:textFill>
            <w14:solidFill>
              <w14:schemeClr w14:val="tx1"/>
            </w14:solidFill>
          </w14:textFill>
        </w:rPr>
        <w:t>报价文件的份数和封装</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14.1  </w:t>
      </w:r>
      <w:r>
        <w:rPr>
          <w:rFonts w:hint="eastAsia" w:ascii="宋体" w:hAnsi="宋体" w:eastAsia="宋体" w:cs="宋体"/>
          <w:color w:val="000000" w:themeColor="text1"/>
          <w:kern w:val="0"/>
          <w:sz w:val="24"/>
          <w:szCs w:val="24"/>
          <w14:textFill>
            <w14:solidFill>
              <w14:schemeClr w14:val="tx1"/>
            </w14:solidFill>
          </w14:textFill>
        </w:rPr>
        <w:t>供应商应将《报价一览表》一份单独密封提交，并在信封上清晰标明“报价一览表”字样。供应商应将响应文件正本和所有的副本分别密封包装，并在外包装上清晰标明“正本”、“副本”字样。</w:t>
      </w:r>
    </w:p>
    <w:p>
      <w:pPr>
        <w:pageBreakBefore w:val="0"/>
        <w:kinsoku/>
        <w:wordWrap/>
        <w:overflowPunct/>
        <w:topLinePunct w:val="0"/>
        <w:bidi w:val="0"/>
        <w:snapToGrid w:val="0"/>
        <w:spacing w:line="360" w:lineRule="auto"/>
        <w:ind w:left="42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  报价文件的封装袋正面应当标明：</w:t>
      </w:r>
    </w:p>
    <w:p>
      <w:pPr>
        <w:pageBreakBefore w:val="0"/>
        <w:kinsoku/>
        <w:wordWrap/>
        <w:overflowPunct/>
        <w:topLinePunct w:val="0"/>
        <w:bidi w:val="0"/>
        <w:snapToGrid w:val="0"/>
        <w:spacing w:line="360" w:lineRule="auto"/>
        <w:ind w:left="765" w:leftChars="304" w:hanging="127" w:hangingChars="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w:t>
      </w:r>
    </w:p>
    <w:p>
      <w:pPr>
        <w:pageBreakBefore w:val="0"/>
        <w:kinsoku/>
        <w:wordWrap/>
        <w:overflowPunct/>
        <w:topLinePunct w:val="0"/>
        <w:bidi w:val="0"/>
        <w:snapToGrid w:val="0"/>
        <w:spacing w:line="360" w:lineRule="auto"/>
        <w:ind w:left="765" w:leftChars="304" w:hanging="127" w:hangingChars="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2）项目名称；</w:t>
      </w:r>
    </w:p>
    <w:p>
      <w:pPr>
        <w:pageBreakBefore w:val="0"/>
        <w:kinsoku/>
        <w:wordWrap/>
        <w:overflowPunct/>
        <w:topLinePunct w:val="0"/>
        <w:bidi w:val="0"/>
        <w:snapToGrid w:val="0"/>
        <w:spacing w:line="360" w:lineRule="auto"/>
        <w:ind w:left="765" w:leftChars="304" w:hanging="127" w:hangingChars="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3）报价货物、服务名称；</w:t>
      </w:r>
    </w:p>
    <w:p>
      <w:pPr>
        <w:pageBreakBefore w:val="0"/>
        <w:kinsoku/>
        <w:wordWrap/>
        <w:overflowPunct/>
        <w:topLinePunct w:val="0"/>
        <w:bidi w:val="0"/>
        <w:snapToGrid w:val="0"/>
        <w:spacing w:line="360" w:lineRule="auto"/>
        <w:ind w:left="765" w:leftChars="304" w:hanging="127" w:hangingChars="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4）供应商名全称；</w:t>
      </w:r>
    </w:p>
    <w:p>
      <w:pPr>
        <w:pageBreakBefore w:val="0"/>
        <w:kinsoku/>
        <w:wordWrap/>
        <w:overflowPunct/>
        <w:topLinePunct w:val="0"/>
        <w:bidi w:val="0"/>
        <w:snapToGrid w:val="0"/>
        <w:spacing w:line="360" w:lineRule="auto"/>
        <w:ind w:left="765" w:leftChars="304" w:hanging="127" w:hangingChars="5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5）日期。</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598" w:name="_Toc25180"/>
      <w:bookmarkStart w:id="599" w:name="_Toc16336"/>
      <w:bookmarkStart w:id="600" w:name="_Toc11971"/>
      <w:bookmarkStart w:id="601" w:name="_Toc8819"/>
      <w:bookmarkStart w:id="602" w:name="_Toc8979"/>
      <w:bookmarkStart w:id="603" w:name="_Toc10856"/>
      <w:bookmarkStart w:id="604" w:name="_Toc11261"/>
      <w:bookmarkStart w:id="605" w:name="_Toc3468"/>
      <w:bookmarkStart w:id="606" w:name="_Toc3404"/>
      <w:bookmarkStart w:id="607" w:name="_Toc10351"/>
      <w:bookmarkStart w:id="608" w:name="_Toc25732"/>
      <w:bookmarkStart w:id="609" w:name="_Toc11860"/>
      <w:bookmarkStart w:id="610" w:name="_Toc18525"/>
      <w:bookmarkStart w:id="611" w:name="_Toc6028"/>
      <w:bookmarkStart w:id="612" w:name="_Toc4676"/>
      <w:bookmarkStart w:id="613" w:name="_Toc7350"/>
      <w:bookmarkStart w:id="614" w:name="_Toc7446"/>
      <w:bookmarkStart w:id="615" w:name="_Toc5759"/>
      <w:bookmarkStart w:id="616" w:name="_Toc24918"/>
      <w:bookmarkStart w:id="617" w:name="_Toc12069"/>
      <w:bookmarkStart w:id="618" w:name="_Toc19533"/>
      <w:bookmarkStart w:id="619" w:name="_Toc405970079"/>
      <w:bookmarkStart w:id="620" w:name="_Toc369180043"/>
      <w:r>
        <w:rPr>
          <w:rFonts w:hint="eastAsia" w:ascii="宋体" w:hAnsi="宋体" w:eastAsia="宋体" w:cs="宋体"/>
          <w:b/>
          <w:bCs w:val="0"/>
          <w:color w:val="000000" w:themeColor="text1"/>
          <w:kern w:val="44"/>
          <w:sz w:val="24"/>
          <w:szCs w:val="24"/>
          <w14:textFill>
            <w14:solidFill>
              <w14:schemeClr w14:val="tx1"/>
            </w14:solidFill>
          </w14:textFill>
        </w:rPr>
        <w:t>报价文件的签署及规定</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pageBreakBefore w:val="0"/>
        <w:widowControl/>
        <w:tabs>
          <w:tab w:val="left" w:pos="360"/>
        </w:tabs>
        <w:kinsoku/>
        <w:wordWrap/>
        <w:overflowPunct/>
        <w:topLinePunct w:val="0"/>
        <w:bidi w:val="0"/>
        <w:adjustRightInd w:val="0"/>
        <w:snapToGrid w:val="0"/>
        <w:spacing w:line="360" w:lineRule="auto"/>
        <w:ind w:left="672" w:hanging="768" w:hangingChars="3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15.1  供应商应按所投项目提交一份正本和二份副本，在每一份报价文件上要明确标明“正本”或“副本”。如正本的内容和副本不符，以正本为准。</w:t>
      </w:r>
    </w:p>
    <w:p>
      <w:pPr>
        <w:pageBreakBefore w:val="0"/>
        <w:widowControl/>
        <w:tabs>
          <w:tab w:val="left" w:pos="360"/>
        </w:tabs>
        <w:kinsoku/>
        <w:wordWrap/>
        <w:overflowPunct/>
        <w:topLinePunct w:val="0"/>
        <w:bidi w:val="0"/>
        <w:adjustRightInd w:val="0"/>
        <w:snapToGrid w:val="0"/>
        <w:spacing w:line="360" w:lineRule="auto"/>
        <w:ind w:left="672" w:hanging="768" w:hangingChars="3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15.2  报价文件正本须打印、复印或用不褪色书写工具书写，并由供应商的法定代表人或经法定代表人正式授权的代表签字，并加盖公章。供应商须将以书面形式出具的“法定代表人授权委托书”附在报价文件中。</w:t>
      </w:r>
    </w:p>
    <w:p>
      <w:pPr>
        <w:pageBreakBefore w:val="0"/>
        <w:widowControl/>
        <w:tabs>
          <w:tab w:val="left" w:pos="360"/>
        </w:tabs>
        <w:kinsoku/>
        <w:wordWrap/>
        <w:overflowPunct/>
        <w:topLinePunct w:val="0"/>
        <w:bidi w:val="0"/>
        <w:adjustRightInd w:val="0"/>
        <w:snapToGrid w:val="0"/>
        <w:spacing w:line="360" w:lineRule="auto"/>
        <w:ind w:left="672" w:hanging="768" w:hangingChars="3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15.3  除供应商对差错处做必要修改外，报价文件中不允许有行间插字、涂改或增删，如有修改错漏处，必须由报价文件的签署人签字，以示确认。</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621" w:name="_Toc9125"/>
      <w:bookmarkStart w:id="622" w:name="_Toc10536"/>
      <w:bookmarkStart w:id="623" w:name="_Toc21790"/>
      <w:bookmarkStart w:id="624" w:name="_Toc6293"/>
      <w:bookmarkStart w:id="625" w:name="_Toc11224"/>
      <w:bookmarkStart w:id="626" w:name="_Toc10995"/>
      <w:bookmarkStart w:id="627" w:name="_Toc28566"/>
      <w:bookmarkStart w:id="628" w:name="_Toc28269"/>
      <w:bookmarkStart w:id="629" w:name="_Toc22679"/>
      <w:bookmarkStart w:id="630" w:name="_Toc2660"/>
      <w:bookmarkStart w:id="631" w:name="_Toc21708"/>
      <w:bookmarkStart w:id="632" w:name="_Toc7842"/>
      <w:bookmarkStart w:id="633" w:name="_Toc30663"/>
      <w:bookmarkStart w:id="634" w:name="_Toc5594"/>
      <w:bookmarkStart w:id="635" w:name="_Toc405970080"/>
      <w:bookmarkStart w:id="636" w:name="_Toc369180044"/>
      <w:bookmarkStart w:id="637" w:name="_Toc15846"/>
      <w:bookmarkStart w:id="638" w:name="_Toc31042"/>
      <w:bookmarkStart w:id="639" w:name="_Toc26826"/>
      <w:bookmarkStart w:id="640" w:name="_Toc8688"/>
      <w:bookmarkStart w:id="641" w:name="_Toc27667"/>
      <w:bookmarkStart w:id="642" w:name="_Toc12976"/>
      <w:bookmarkStart w:id="643" w:name="_Toc21434"/>
      <w:r>
        <w:rPr>
          <w:rFonts w:hint="eastAsia" w:ascii="宋体" w:hAnsi="宋体" w:eastAsia="宋体" w:cs="宋体"/>
          <w:b/>
          <w:bCs w:val="0"/>
          <w:color w:val="000000" w:themeColor="text1"/>
          <w:kern w:val="44"/>
          <w:sz w:val="24"/>
          <w:szCs w:val="24"/>
          <w14:textFill>
            <w14:solidFill>
              <w14:schemeClr w14:val="tx1"/>
            </w14:solidFill>
          </w14:textFill>
        </w:rPr>
        <w:t>报价文件的递交</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ageBreakBefore w:val="0"/>
        <w:widowControl/>
        <w:tabs>
          <w:tab w:val="left" w:pos="360"/>
        </w:tabs>
        <w:kinsoku/>
        <w:wordWrap/>
        <w:overflowPunct/>
        <w:topLinePunct w:val="0"/>
        <w:bidi w:val="0"/>
        <w:adjustRightInd w:val="0"/>
        <w:snapToGrid w:val="0"/>
        <w:spacing w:line="360" w:lineRule="auto"/>
        <w:ind w:left="672" w:hanging="768" w:hangingChars="320"/>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16.1  所有报价文件应于第一部分《报价邀请函》中规定的截止时点前递交到代理采购机构。</w:t>
      </w:r>
    </w:p>
    <w:p>
      <w:pPr>
        <w:pageBreakBefore w:val="0"/>
        <w:kinsoku/>
        <w:wordWrap/>
        <w:overflowPunct/>
        <w:topLinePunct w:val="0"/>
        <w:bidi w:val="0"/>
        <w:snapToGrid w:val="0"/>
        <w:spacing w:line="360" w:lineRule="auto"/>
        <w:ind w:left="63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16.2  迟交的报价文件，按《政府采购法》的规定，代理采购机构将拒收或原封退回在其规定的递交报价文件截止时点之后收到的任何报价文件</w:t>
      </w:r>
      <w:r>
        <w:rPr>
          <w:rFonts w:hint="eastAsia" w:ascii="宋体" w:hAnsi="宋体" w:eastAsia="宋体" w:cs="宋体"/>
          <w:bCs/>
          <w:color w:val="000000" w:themeColor="text1"/>
          <w:sz w:val="24"/>
          <w:szCs w:val="24"/>
          <w14:textFill>
            <w14:solidFill>
              <w14:schemeClr w14:val="tx1"/>
            </w14:solidFill>
          </w14:textFill>
        </w:rPr>
        <w:t>。</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644" w:name="_Toc497224219"/>
      <w:bookmarkStart w:id="645" w:name="_Toc503785421"/>
      <w:bookmarkStart w:id="646" w:name="_Toc330459977"/>
      <w:bookmarkStart w:id="647" w:name="_Toc331512890"/>
      <w:bookmarkStart w:id="648" w:name="_Toc331684030"/>
      <w:bookmarkStart w:id="649" w:name="_Toc332206700"/>
      <w:bookmarkStart w:id="650" w:name="_Toc332270338"/>
      <w:bookmarkStart w:id="651" w:name="_Toc333237669"/>
      <w:bookmarkStart w:id="652" w:name="_Toc333237780"/>
      <w:bookmarkStart w:id="653" w:name="_Toc333238625"/>
      <w:bookmarkStart w:id="654" w:name="_Toc333935338"/>
      <w:bookmarkStart w:id="655" w:name="_Toc333935679"/>
      <w:bookmarkStart w:id="656" w:name="_Toc336681572"/>
      <w:bookmarkStart w:id="657" w:name="_Toc336681927"/>
      <w:bookmarkStart w:id="658" w:name="_Toc337632350"/>
      <w:bookmarkStart w:id="659" w:name="_Toc339019881"/>
      <w:bookmarkStart w:id="660" w:name="_Toc339020007"/>
      <w:bookmarkStart w:id="661" w:name="_Toc339020087"/>
      <w:bookmarkStart w:id="662" w:name="_Toc339020225"/>
      <w:bookmarkStart w:id="663" w:name="_Toc339362292"/>
      <w:bookmarkStart w:id="664" w:name="_Toc339441079"/>
      <w:bookmarkStart w:id="665" w:name="_Toc340507434"/>
      <w:bookmarkStart w:id="666" w:name="_Toc340672861"/>
      <w:bookmarkStart w:id="667" w:name="_Toc340677062"/>
      <w:bookmarkStart w:id="668" w:name="_Toc341348330"/>
      <w:bookmarkStart w:id="669" w:name="_Toc342060366"/>
      <w:bookmarkStart w:id="670" w:name="_Toc342296752"/>
      <w:bookmarkStart w:id="671" w:name="_Toc345513859"/>
      <w:bookmarkStart w:id="672" w:name="_Toc349127618"/>
      <w:bookmarkStart w:id="673" w:name="_Toc349143581"/>
      <w:bookmarkStart w:id="674" w:name="_Toc350438741"/>
      <w:bookmarkStart w:id="675" w:name="_Toc350756442"/>
      <w:bookmarkStart w:id="676" w:name="_Toc365967065"/>
      <w:bookmarkStart w:id="677" w:name="_Toc365985171"/>
      <w:bookmarkStart w:id="678" w:name="_Toc366072520"/>
      <w:bookmarkStart w:id="679" w:name="_Toc367095366"/>
      <w:bookmarkStart w:id="680" w:name="_Toc369180045"/>
      <w:bookmarkStart w:id="681" w:name="_Toc405970081"/>
      <w:bookmarkStart w:id="682" w:name="_Toc18546"/>
      <w:bookmarkStart w:id="683" w:name="_Toc11308"/>
      <w:bookmarkStart w:id="684" w:name="_Toc5445"/>
      <w:bookmarkStart w:id="685" w:name="_Toc8505"/>
      <w:bookmarkStart w:id="686" w:name="_Toc24766"/>
      <w:bookmarkStart w:id="687" w:name="_Toc16600"/>
      <w:bookmarkStart w:id="688" w:name="_Toc10421"/>
      <w:bookmarkStart w:id="689" w:name="_Toc16403"/>
      <w:bookmarkStart w:id="690" w:name="_Toc8065"/>
      <w:bookmarkStart w:id="691" w:name="_Toc11830"/>
      <w:bookmarkStart w:id="692" w:name="_Toc18628"/>
      <w:bookmarkStart w:id="693" w:name="_Toc14736"/>
      <w:bookmarkStart w:id="694" w:name="_Toc4999"/>
      <w:bookmarkStart w:id="695" w:name="_Toc2991"/>
      <w:bookmarkStart w:id="696" w:name="_Toc22698"/>
      <w:bookmarkStart w:id="697" w:name="_Toc32278"/>
      <w:bookmarkStart w:id="698" w:name="_Toc27365"/>
      <w:bookmarkStart w:id="699" w:name="_Toc19982"/>
      <w:bookmarkStart w:id="700" w:name="_Toc28380"/>
      <w:bookmarkStart w:id="701" w:name="_Toc16651"/>
      <w:bookmarkStart w:id="702" w:name="_Toc31966"/>
      <w:r>
        <w:rPr>
          <w:rFonts w:hint="eastAsia" w:ascii="宋体" w:hAnsi="宋体" w:eastAsia="宋体" w:cs="宋体"/>
          <w:b/>
          <w:bCs w:val="0"/>
          <w:color w:val="000000" w:themeColor="text1"/>
          <w:kern w:val="44"/>
          <w:sz w:val="24"/>
          <w:szCs w:val="24"/>
          <w14:textFill>
            <w14:solidFill>
              <w14:schemeClr w14:val="tx1"/>
            </w14:solidFill>
          </w14:textFill>
        </w:rPr>
        <w:t>报价文件的修改和撤</w:t>
      </w:r>
      <w:bookmarkEnd w:id="644"/>
      <w:bookmarkEnd w:id="645"/>
      <w:r>
        <w:rPr>
          <w:rFonts w:hint="eastAsia" w:ascii="宋体" w:hAnsi="宋体" w:eastAsia="宋体" w:cs="宋体"/>
          <w:b/>
          <w:bCs w:val="0"/>
          <w:color w:val="000000" w:themeColor="text1"/>
          <w:kern w:val="44"/>
          <w:sz w:val="24"/>
          <w:szCs w:val="24"/>
          <w14:textFill>
            <w14:solidFill>
              <w14:schemeClr w14:val="tx1"/>
            </w14:solidFill>
          </w14:textFill>
        </w:rPr>
        <w:t>回</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17.1</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供应商在报价截止时间前，可以修改或撤回其报价文件。但必须在规定的报价截止时间之前以书面通知到代理采购机构，该通知须有供应商法定代表人或其授权代表签字。</w:t>
      </w:r>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17.2</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供应商对报价文件修改的书面材料或撤销的通知应注明“修改报价文件”或“撤销报价”字样。</w:t>
      </w:r>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17.3</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在报价截止时间之后，供应商不得对其报价文件做任何修改。</w:t>
      </w:r>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17.4</w:t>
      </w:r>
      <w:r>
        <w:rPr>
          <w:rFonts w:hint="eastAsia" w:ascii="宋体" w:hAnsi="宋体" w:eastAsia="宋体" w:cs="宋体"/>
          <w:bCs/>
          <w:color w:val="000000" w:themeColor="text1"/>
          <w:sz w:val="24"/>
          <w:szCs w:val="24"/>
          <w14:textFill>
            <w14:solidFill>
              <w14:schemeClr w14:val="tx1"/>
            </w14:solidFill>
          </w14:textFill>
        </w:rPr>
        <w:tab/>
      </w:r>
      <w:r>
        <w:rPr>
          <w:rFonts w:hint="eastAsia" w:ascii="宋体" w:hAnsi="宋体" w:eastAsia="宋体" w:cs="宋体"/>
          <w:bCs/>
          <w:color w:val="000000" w:themeColor="text1"/>
          <w:sz w:val="24"/>
          <w:szCs w:val="24"/>
          <w14:textFill>
            <w14:solidFill>
              <w14:schemeClr w14:val="tx1"/>
            </w14:solidFill>
          </w14:textFill>
        </w:rPr>
        <w:t>从报价截止时间至报价文件有效期期满之前，供应商不得撤回其报价，否则代理采购机构将按规定没收其投标保证金。</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703" w:name="_Toc369180046"/>
      <w:r>
        <w:rPr>
          <w:rFonts w:hint="eastAsia" w:ascii="宋体" w:hAnsi="宋体" w:eastAsia="宋体" w:cs="宋体"/>
          <w:color w:val="000000" w:themeColor="text1"/>
          <w:kern w:val="44"/>
          <w:sz w:val="24"/>
          <w:szCs w:val="24"/>
          <w14:textFill>
            <w14:solidFill>
              <w14:schemeClr w14:val="tx1"/>
            </w14:solidFill>
          </w14:textFill>
        </w:rPr>
        <w:t xml:space="preserve">  </w:t>
      </w:r>
      <w:bookmarkStart w:id="704" w:name="_Toc405970082"/>
      <w:bookmarkStart w:id="705" w:name="_Toc35"/>
      <w:bookmarkStart w:id="706" w:name="_Toc26548"/>
      <w:bookmarkStart w:id="707" w:name="_Toc15821"/>
      <w:bookmarkStart w:id="708" w:name="_Toc27455"/>
      <w:bookmarkStart w:id="709" w:name="_Toc13688"/>
      <w:bookmarkStart w:id="710" w:name="_Toc15840"/>
      <w:bookmarkStart w:id="711" w:name="_Toc10847"/>
      <w:bookmarkStart w:id="712" w:name="_Toc13229"/>
      <w:bookmarkStart w:id="713" w:name="_Toc24913"/>
      <w:bookmarkStart w:id="714" w:name="_Toc19546"/>
      <w:bookmarkStart w:id="715" w:name="_Toc23996"/>
      <w:bookmarkStart w:id="716" w:name="_Toc17607"/>
      <w:bookmarkStart w:id="717" w:name="_Toc21852"/>
      <w:bookmarkStart w:id="718" w:name="_Toc3334"/>
      <w:bookmarkStart w:id="719" w:name="_Toc23890"/>
      <w:bookmarkStart w:id="720" w:name="_Toc30544"/>
      <w:bookmarkStart w:id="721" w:name="_Toc8538"/>
      <w:bookmarkStart w:id="722" w:name="_Toc27936"/>
      <w:bookmarkStart w:id="723" w:name="_Toc30860"/>
      <w:bookmarkStart w:id="724" w:name="_Toc3509"/>
      <w:bookmarkStart w:id="725" w:name="_Toc15576"/>
      <w:r>
        <w:rPr>
          <w:rFonts w:hint="eastAsia" w:ascii="宋体" w:hAnsi="宋体" w:eastAsia="宋体" w:cs="宋体"/>
          <w:color w:val="000000" w:themeColor="text1"/>
          <w:kern w:val="44"/>
          <w:sz w:val="24"/>
          <w:szCs w:val="24"/>
          <w14:textFill>
            <w14:solidFill>
              <w14:schemeClr w14:val="tx1"/>
            </w14:solidFill>
          </w14:textFill>
        </w:rPr>
        <w:t>报价的步骤</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726" w:name="_Toc497224201"/>
      <w:bookmarkStart w:id="727" w:name="_Toc503785403"/>
      <w:bookmarkStart w:id="728" w:name="_Toc66509198"/>
      <w:bookmarkStart w:id="729" w:name="_Toc124828884"/>
      <w:bookmarkStart w:id="730" w:name="_Toc324949684"/>
      <w:bookmarkStart w:id="731" w:name="_Toc324949788"/>
      <w:bookmarkStart w:id="732" w:name="_Toc324949844"/>
      <w:bookmarkStart w:id="733" w:name="_Toc325124271"/>
      <w:bookmarkStart w:id="734" w:name="_Toc326343891"/>
      <w:bookmarkStart w:id="735" w:name="_Toc327427072"/>
      <w:bookmarkStart w:id="736" w:name="_Toc327427129"/>
      <w:bookmarkStart w:id="737" w:name="_Toc327427186"/>
      <w:bookmarkStart w:id="738" w:name="_Toc327449379"/>
      <w:bookmarkStart w:id="739" w:name="_Toc329242979"/>
      <w:bookmarkStart w:id="740" w:name="_Toc329617508"/>
      <w:bookmarkStart w:id="741" w:name="_Toc334450205"/>
      <w:bookmarkStart w:id="742" w:name="_Toc341344773"/>
      <w:bookmarkStart w:id="743" w:name="_Toc341344848"/>
      <w:bookmarkStart w:id="744" w:name="_Toc349296349"/>
      <w:bookmarkStart w:id="745" w:name="_Toc365621772"/>
      <w:bookmarkStart w:id="746" w:name="_Toc365966637"/>
      <w:bookmarkStart w:id="747" w:name="_Toc367198758"/>
      <w:bookmarkStart w:id="748" w:name="_Toc369180030"/>
      <w:bookmarkStart w:id="749" w:name="_Toc405970083"/>
      <w:bookmarkStart w:id="750" w:name="_Toc13081"/>
      <w:bookmarkStart w:id="751" w:name="_Toc12139"/>
      <w:bookmarkStart w:id="752" w:name="_Toc18317"/>
      <w:bookmarkStart w:id="753" w:name="_Toc30295"/>
      <w:bookmarkStart w:id="754" w:name="_Toc5250"/>
      <w:bookmarkStart w:id="755" w:name="_Toc5722"/>
      <w:bookmarkStart w:id="756" w:name="_Toc2247"/>
      <w:bookmarkStart w:id="757" w:name="_Toc3676"/>
      <w:bookmarkStart w:id="758" w:name="_Toc8232"/>
      <w:bookmarkStart w:id="759" w:name="_Toc47"/>
      <w:bookmarkStart w:id="760" w:name="_Toc20044"/>
      <w:bookmarkStart w:id="761" w:name="_Toc20832"/>
      <w:bookmarkStart w:id="762" w:name="_Toc7325"/>
      <w:bookmarkStart w:id="763" w:name="_Toc29518"/>
      <w:bookmarkStart w:id="764" w:name="_Toc15665"/>
      <w:bookmarkStart w:id="765" w:name="_Toc23283"/>
      <w:bookmarkStart w:id="766" w:name="_Toc10768"/>
      <w:bookmarkStart w:id="767" w:name="_Toc31766"/>
      <w:bookmarkStart w:id="768" w:name="_Toc122"/>
      <w:bookmarkStart w:id="769" w:name="_Toc31347"/>
      <w:bookmarkStart w:id="770" w:name="_Toc28998"/>
      <w:r>
        <w:rPr>
          <w:rFonts w:hint="eastAsia" w:ascii="宋体" w:hAnsi="宋体" w:eastAsia="宋体" w:cs="宋体"/>
          <w:b/>
          <w:bCs w:val="0"/>
          <w:color w:val="000000" w:themeColor="text1"/>
          <w:kern w:val="44"/>
          <w:sz w:val="24"/>
          <w:szCs w:val="24"/>
          <w14:textFill>
            <w14:solidFill>
              <w14:schemeClr w14:val="tx1"/>
            </w14:solidFill>
          </w14:textFill>
        </w:rPr>
        <w:t>询价文件的澄清</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r>
        <w:rPr>
          <w:rFonts w:hint="eastAsia" w:ascii="宋体" w:hAnsi="宋体" w:eastAsia="宋体" w:cs="宋体"/>
          <w:b/>
          <w:bCs w:val="0"/>
          <w:color w:val="000000" w:themeColor="text1"/>
          <w:kern w:val="44"/>
          <w:sz w:val="24"/>
          <w:szCs w:val="24"/>
          <w14:textFill>
            <w14:solidFill>
              <w14:schemeClr w14:val="tx1"/>
            </w14:solidFill>
          </w14:textFill>
        </w:rPr>
        <w:t>或修改</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18.1  询价文件澄清或修改，将在规定递交响应文件截止时间前，以书面形式通知所有登记备案领取询价文件的供应商。供应商在收到澄清修改文件通知后，应当以书面形式确认。澄清修改的内容为询价文件的组成部分。</w:t>
      </w:r>
    </w:p>
    <w:p>
      <w:pPr>
        <w:pageBreakBefore w:val="0"/>
        <w:widowControl/>
        <w:tabs>
          <w:tab w:val="left" w:pos="840"/>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18.2 所有澄清修改和更正内容均同时在“湛江市腾商招标代理有限公司网（http://www.tszbdl.com/）”发布公告。</w:t>
      </w:r>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18.3  任何要求对询价文件进行澄清的报价人，均应以书面形式在询价文件规定的报价文件递交截止时间以前通知代理采购机构。代理采购机构将组织采购人对报价人所要求澄清的内容以书面形式予以答复。必要时，代理采购机构将组织相关专家召开答疑会，会议内容或以书面的形式将发给每个购买询价文件的潜在报价人。</w:t>
      </w:r>
    </w:p>
    <w:p>
      <w:pPr>
        <w:pageBreakBefore w:val="0"/>
        <w:widowControl/>
        <w:tabs>
          <w:tab w:val="left" w:pos="645"/>
          <w:tab w:val="left" w:pos="1080"/>
          <w:tab w:val="left" w:pos="1620"/>
        </w:tabs>
        <w:kinsoku/>
        <w:wordWrap/>
        <w:overflowPunct/>
        <w:topLinePunct w:val="0"/>
        <w:bidi w:val="0"/>
        <w:adjustRightInd w:val="0"/>
        <w:snapToGrid w:val="0"/>
        <w:spacing w:line="360" w:lineRule="auto"/>
        <w:ind w:left="736" w:leftChars="1" w:hanging="734" w:hangingChars="306"/>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18.4  报价人在规定的时间内未要求对询价文件澄清或提出疑问的，代理采购机构将视其为无异议。对询价文件中描述有歧意或前后不一致的地方，评标委员会有权进行评判，但对同一条款的评判应适用于每个报价人。</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771" w:name="_Toc369180048"/>
      <w:bookmarkStart w:id="772" w:name="_Toc405970084"/>
      <w:bookmarkStart w:id="773" w:name="_Toc29385"/>
      <w:bookmarkStart w:id="774" w:name="_Toc3649"/>
      <w:bookmarkStart w:id="775" w:name="_Toc29698"/>
      <w:bookmarkStart w:id="776" w:name="_Toc1061"/>
      <w:bookmarkStart w:id="777" w:name="_Toc10771"/>
      <w:bookmarkStart w:id="778" w:name="_Toc8866"/>
      <w:bookmarkStart w:id="779" w:name="_Toc17803"/>
      <w:bookmarkStart w:id="780" w:name="_Toc28618"/>
      <w:bookmarkStart w:id="781" w:name="_Toc28355"/>
      <w:bookmarkStart w:id="782" w:name="_Toc14175"/>
      <w:bookmarkStart w:id="783" w:name="_Toc22050"/>
      <w:bookmarkStart w:id="784" w:name="_Toc30414"/>
      <w:bookmarkStart w:id="785" w:name="_Toc9690"/>
      <w:bookmarkStart w:id="786" w:name="_Toc32123"/>
      <w:bookmarkStart w:id="787" w:name="_Toc19971"/>
      <w:bookmarkStart w:id="788" w:name="_Toc4610"/>
      <w:bookmarkStart w:id="789" w:name="_Toc24858"/>
      <w:bookmarkStart w:id="790" w:name="_Toc2977"/>
      <w:bookmarkStart w:id="791" w:name="_Toc29585"/>
      <w:bookmarkStart w:id="792" w:name="_Toc2553"/>
      <w:bookmarkStart w:id="793" w:name="_Toc21659"/>
      <w:r>
        <w:rPr>
          <w:rFonts w:hint="eastAsia" w:ascii="宋体" w:hAnsi="宋体" w:eastAsia="宋体" w:cs="宋体"/>
          <w:b/>
          <w:bCs w:val="0"/>
          <w:color w:val="000000" w:themeColor="text1"/>
          <w:kern w:val="44"/>
          <w:sz w:val="24"/>
          <w:szCs w:val="24"/>
          <w14:textFill>
            <w14:solidFill>
              <w14:schemeClr w14:val="tx1"/>
            </w14:solidFill>
          </w14:textFill>
        </w:rPr>
        <w:t>报价审查</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  审查报价文件是否对询价文件作出实质性的响应。对未作出实质性响应的供应商应实行现场告知，由询价小组或采购人代表将集体意见现场及时告知该供应商，以让其核证、澄清事实。</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794" w:name="_Toc14913"/>
      <w:bookmarkStart w:id="795" w:name="_Toc25349"/>
      <w:bookmarkStart w:id="796" w:name="_Toc16050"/>
      <w:bookmarkStart w:id="797" w:name="_Toc11354"/>
      <w:bookmarkStart w:id="798" w:name="_Toc23664"/>
      <w:bookmarkStart w:id="799" w:name="_Toc5923"/>
      <w:bookmarkStart w:id="800" w:name="_Toc2088"/>
      <w:bookmarkStart w:id="801" w:name="_Toc25832"/>
      <w:bookmarkStart w:id="802" w:name="_Toc21142"/>
      <w:bookmarkStart w:id="803" w:name="_Toc12376"/>
      <w:bookmarkStart w:id="804" w:name="_Toc20404"/>
      <w:r>
        <w:rPr>
          <w:rFonts w:hint="eastAsia" w:ascii="宋体" w:hAnsi="宋体" w:eastAsia="宋体" w:cs="宋体"/>
          <w:b/>
          <w:bCs w:val="0"/>
          <w:color w:val="000000" w:themeColor="text1"/>
          <w:kern w:val="44"/>
          <w:sz w:val="24"/>
          <w:szCs w:val="24"/>
          <w14:textFill>
            <w14:solidFill>
              <w14:schemeClr w14:val="tx1"/>
            </w14:solidFill>
          </w14:textFill>
        </w:rPr>
        <w:t>询价小组</w:t>
      </w:r>
      <w:bookmarkEnd w:id="794"/>
      <w:bookmarkEnd w:id="795"/>
      <w:bookmarkEnd w:id="796"/>
      <w:bookmarkEnd w:id="797"/>
      <w:bookmarkEnd w:id="798"/>
      <w:bookmarkEnd w:id="799"/>
      <w:bookmarkEnd w:id="800"/>
      <w:bookmarkEnd w:id="801"/>
      <w:bookmarkEnd w:id="802"/>
      <w:bookmarkEnd w:id="803"/>
      <w:bookmarkEnd w:id="804"/>
    </w:p>
    <w:p>
      <w:pPr>
        <w:pageBreakBefore w:val="0"/>
        <w:kinsoku/>
        <w:wordWrap/>
        <w:overflowPunct/>
        <w:topLinePunct w:val="0"/>
        <w:bidi w:val="0"/>
        <w:snapToGrid w:val="0"/>
        <w:spacing w:line="360" w:lineRule="auto"/>
        <w:ind w:left="63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20.1  </w:t>
      </w:r>
      <w:r>
        <w:rPr>
          <w:rFonts w:hint="eastAsia" w:ascii="宋体" w:hAnsi="宋体" w:eastAsia="宋体" w:cs="宋体"/>
          <w:bCs/>
          <w:color w:val="000000" w:themeColor="text1"/>
          <w:sz w:val="24"/>
          <w:szCs w:val="24"/>
          <w14:textFill>
            <w14:solidFill>
              <w14:schemeClr w14:val="tx1"/>
            </w14:solidFill>
          </w14:textFill>
        </w:rPr>
        <w:t>采购人依法组建询价小组。询价小组由采购人和相关领域的专家组成，成员人数为三人或以上单数，其中专家人数不得少于成员总数的三分之二。</w:t>
      </w:r>
    </w:p>
    <w:p>
      <w:pPr>
        <w:pageBreakBefore w:val="0"/>
        <w:kinsoku/>
        <w:wordWrap/>
        <w:overflowPunct/>
        <w:topLinePunct w:val="0"/>
        <w:bidi w:val="0"/>
        <w:snapToGrid w:val="0"/>
        <w:spacing w:line="360" w:lineRule="auto"/>
        <w:ind w:left="630" w:hanging="720" w:hanging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20.2  专家</w:t>
      </w:r>
      <w:r>
        <w:rPr>
          <w:rFonts w:hint="eastAsia" w:ascii="宋体" w:hAnsi="宋体" w:eastAsia="宋体" w:cs="宋体"/>
          <w:bCs/>
          <w:color w:val="000000" w:themeColor="text1"/>
          <w:sz w:val="24"/>
          <w:szCs w:val="24"/>
          <w:lang w:val="en-US" w:eastAsia="zh-CN"/>
          <w14:textFill>
            <w14:solidFill>
              <w14:schemeClr w14:val="tx1"/>
            </w14:solidFill>
          </w14:textFill>
        </w:rPr>
        <w:t>阳江市阳东区红丰镇中心小学</w:t>
      </w:r>
      <w:r>
        <w:rPr>
          <w:rFonts w:hint="eastAsia" w:ascii="宋体" w:hAnsi="宋体" w:eastAsia="宋体" w:cs="宋体"/>
          <w:bCs/>
          <w:color w:val="000000" w:themeColor="text1"/>
          <w:sz w:val="24"/>
          <w:szCs w:val="24"/>
          <w14:textFill>
            <w14:solidFill>
              <w14:schemeClr w14:val="tx1"/>
            </w14:solidFill>
          </w14:textFill>
        </w:rPr>
        <w:t>采购管理部门按照法律程序依据本次采购活动的特点和需要在指定的专家库中随机抽取产生。</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805" w:name="_Toc369180049"/>
      <w:bookmarkStart w:id="806" w:name="_Toc405970085"/>
      <w:bookmarkStart w:id="807" w:name="_Toc13811"/>
      <w:bookmarkStart w:id="808" w:name="_Toc8480"/>
      <w:bookmarkStart w:id="809" w:name="_Toc22102"/>
      <w:bookmarkStart w:id="810" w:name="_Toc19918"/>
      <w:bookmarkStart w:id="811" w:name="_Toc12865"/>
      <w:bookmarkStart w:id="812" w:name="_Toc28532"/>
      <w:bookmarkStart w:id="813" w:name="_Toc16578"/>
      <w:bookmarkStart w:id="814" w:name="_Toc315"/>
      <w:bookmarkStart w:id="815" w:name="_Toc22975"/>
      <w:bookmarkStart w:id="816" w:name="_Toc24948"/>
      <w:bookmarkStart w:id="817" w:name="_Toc17005"/>
      <w:bookmarkStart w:id="818" w:name="_Toc3657"/>
      <w:bookmarkStart w:id="819" w:name="_Toc19371"/>
      <w:bookmarkStart w:id="820" w:name="_Toc23817"/>
      <w:bookmarkStart w:id="821" w:name="_Toc14319"/>
      <w:bookmarkStart w:id="822" w:name="_Toc22600"/>
      <w:bookmarkStart w:id="823" w:name="_Toc7143"/>
      <w:bookmarkStart w:id="824" w:name="_Toc18893"/>
      <w:bookmarkStart w:id="825" w:name="_Toc28575"/>
      <w:bookmarkStart w:id="826" w:name="_Toc31705"/>
      <w:bookmarkStart w:id="827" w:name="_Toc14927"/>
      <w:r>
        <w:rPr>
          <w:rFonts w:hint="eastAsia" w:ascii="宋体" w:hAnsi="宋体" w:eastAsia="宋体" w:cs="宋体"/>
          <w:b/>
          <w:bCs w:val="0"/>
          <w:color w:val="000000" w:themeColor="text1"/>
          <w:kern w:val="44"/>
          <w:sz w:val="24"/>
          <w:szCs w:val="24"/>
          <w14:textFill>
            <w14:solidFill>
              <w14:schemeClr w14:val="tx1"/>
            </w14:solidFill>
          </w14:textFill>
        </w:rPr>
        <w:t>询价小组进行综合评议</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询价小组进行综合评议。对提供产品质量、服务均能满足询价文件规定最低要求的供应商归列为推荐成交的候选对象，采购人依照候选供应商的报价顺序，以有效报价最低者确定为成交供应商。</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val="0"/>
          <w:color w:val="000000" w:themeColor="text1"/>
          <w:kern w:val="44"/>
          <w:sz w:val="24"/>
          <w:szCs w:val="24"/>
          <w14:textFill>
            <w14:solidFill>
              <w14:schemeClr w14:val="tx1"/>
            </w14:solidFill>
          </w14:textFill>
        </w:rPr>
      </w:pPr>
      <w:bookmarkStart w:id="828" w:name="_Toc369180050"/>
      <w:bookmarkStart w:id="829" w:name="_Toc405970086"/>
      <w:bookmarkStart w:id="830" w:name="_Toc505"/>
      <w:bookmarkStart w:id="831" w:name="_Toc15120"/>
      <w:bookmarkStart w:id="832" w:name="_Toc21811"/>
      <w:bookmarkStart w:id="833" w:name="_Toc32522"/>
      <w:bookmarkStart w:id="834" w:name="_Toc2117"/>
      <w:bookmarkStart w:id="835" w:name="_Toc30896"/>
      <w:bookmarkStart w:id="836" w:name="_Toc23750"/>
      <w:bookmarkStart w:id="837" w:name="_Toc19755"/>
      <w:bookmarkStart w:id="838" w:name="_Toc27599"/>
      <w:bookmarkStart w:id="839" w:name="_Toc23862"/>
      <w:bookmarkStart w:id="840" w:name="_Toc22021"/>
      <w:bookmarkStart w:id="841" w:name="_Toc27764"/>
      <w:bookmarkStart w:id="842" w:name="_Toc30753"/>
      <w:bookmarkStart w:id="843" w:name="_Toc30058"/>
      <w:bookmarkStart w:id="844" w:name="_Toc29906"/>
      <w:bookmarkStart w:id="845" w:name="_Toc29935"/>
      <w:bookmarkStart w:id="846" w:name="_Toc24916"/>
      <w:bookmarkStart w:id="847" w:name="_Toc28578"/>
      <w:bookmarkStart w:id="848" w:name="_Toc21083"/>
      <w:bookmarkStart w:id="849" w:name="_Toc25898"/>
      <w:bookmarkStart w:id="850" w:name="_Toc17727"/>
      <w:r>
        <w:rPr>
          <w:rFonts w:hint="eastAsia" w:ascii="宋体" w:hAnsi="宋体" w:eastAsia="宋体" w:cs="宋体"/>
          <w:b w:val="0"/>
          <w:color w:val="000000" w:themeColor="text1"/>
          <w:kern w:val="44"/>
          <w:sz w:val="24"/>
          <w:szCs w:val="24"/>
          <w14:textFill>
            <w14:solidFill>
              <w14:schemeClr w14:val="tx1"/>
            </w14:solidFill>
          </w14:textFill>
        </w:rPr>
        <w:t>代理采购机构对报价过程和重要报价内容进行记录。</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同一品牌同一型号产品只能由一家供应商参加。如果有多家代理商参加同一品牌同一型号产品投标的，应当作为一个供应商计算。</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851" w:name="_Toc369180051"/>
      <w:r>
        <w:rPr>
          <w:rFonts w:hint="eastAsia" w:ascii="宋体" w:hAnsi="宋体" w:eastAsia="宋体" w:cs="宋体"/>
          <w:color w:val="000000" w:themeColor="text1"/>
          <w:kern w:val="44"/>
          <w:sz w:val="24"/>
          <w:szCs w:val="24"/>
          <w14:textFill>
            <w14:solidFill>
              <w14:schemeClr w14:val="tx1"/>
            </w14:solidFill>
          </w14:textFill>
        </w:rPr>
        <w:t xml:space="preserve">  </w:t>
      </w:r>
      <w:bookmarkStart w:id="852" w:name="_Toc405970087"/>
      <w:bookmarkStart w:id="853" w:name="_Toc18634"/>
      <w:bookmarkStart w:id="854" w:name="_Toc4161"/>
      <w:bookmarkStart w:id="855" w:name="_Toc4995"/>
      <w:bookmarkStart w:id="856" w:name="_Toc7935"/>
      <w:bookmarkStart w:id="857" w:name="_Toc32720"/>
      <w:bookmarkStart w:id="858" w:name="_Toc14644"/>
      <w:bookmarkStart w:id="859" w:name="_Toc19042"/>
      <w:bookmarkStart w:id="860" w:name="_Toc17473"/>
      <w:bookmarkStart w:id="861" w:name="_Toc30280"/>
      <w:bookmarkStart w:id="862" w:name="_Toc289"/>
      <w:bookmarkStart w:id="863" w:name="_Toc2488"/>
      <w:bookmarkStart w:id="864" w:name="_Toc25341"/>
      <w:bookmarkStart w:id="865" w:name="_Toc5457"/>
      <w:bookmarkStart w:id="866" w:name="_Toc27282"/>
      <w:bookmarkStart w:id="867" w:name="_Toc25846"/>
      <w:bookmarkStart w:id="868" w:name="_Toc10920"/>
      <w:bookmarkStart w:id="869" w:name="_Toc16246"/>
      <w:bookmarkStart w:id="870" w:name="_Toc19596"/>
      <w:bookmarkStart w:id="871" w:name="_Toc2510"/>
      <w:bookmarkStart w:id="872" w:name="_Toc28328"/>
      <w:bookmarkStart w:id="873" w:name="_Toc26842"/>
      <w:r>
        <w:rPr>
          <w:rFonts w:hint="eastAsia" w:ascii="宋体" w:hAnsi="宋体" w:eastAsia="宋体" w:cs="宋体"/>
          <w:color w:val="000000" w:themeColor="text1"/>
          <w:kern w:val="44"/>
          <w:sz w:val="24"/>
          <w:szCs w:val="24"/>
          <w14:textFill>
            <w14:solidFill>
              <w14:schemeClr w14:val="tx1"/>
            </w14:solidFill>
          </w14:textFill>
        </w:rPr>
        <w:t>确定成交供应商办法</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874" w:name="_Toc369180052"/>
      <w:bookmarkStart w:id="875" w:name="_Toc405970088"/>
      <w:bookmarkStart w:id="876" w:name="_Toc29020"/>
      <w:bookmarkStart w:id="877" w:name="_Toc32143"/>
      <w:bookmarkStart w:id="878" w:name="_Toc31893"/>
      <w:bookmarkStart w:id="879" w:name="_Toc28198"/>
      <w:bookmarkStart w:id="880" w:name="_Toc9011"/>
      <w:bookmarkStart w:id="881" w:name="_Toc17393"/>
      <w:bookmarkStart w:id="882" w:name="_Toc17965"/>
      <w:bookmarkStart w:id="883" w:name="_Toc31548"/>
      <w:bookmarkStart w:id="884" w:name="_Toc10197"/>
      <w:bookmarkStart w:id="885" w:name="_Toc59"/>
      <w:bookmarkStart w:id="886" w:name="_Toc25206"/>
      <w:bookmarkStart w:id="887" w:name="_Toc31093"/>
      <w:bookmarkStart w:id="888" w:name="_Toc16378"/>
      <w:bookmarkStart w:id="889" w:name="_Toc10236"/>
      <w:bookmarkStart w:id="890" w:name="_Toc8526"/>
      <w:bookmarkStart w:id="891" w:name="_Toc3231"/>
      <w:bookmarkStart w:id="892" w:name="_Toc30212"/>
      <w:bookmarkStart w:id="893" w:name="_Toc9922"/>
      <w:bookmarkStart w:id="894" w:name="_Toc6320"/>
      <w:bookmarkStart w:id="895" w:name="_Toc18192"/>
      <w:bookmarkStart w:id="896" w:name="_Toc694"/>
      <w:r>
        <w:rPr>
          <w:rFonts w:hint="eastAsia" w:ascii="宋体" w:hAnsi="宋体" w:eastAsia="宋体" w:cs="宋体"/>
          <w:b/>
          <w:bCs w:val="0"/>
          <w:color w:val="000000" w:themeColor="text1"/>
          <w:kern w:val="44"/>
          <w:sz w:val="24"/>
          <w:szCs w:val="24"/>
          <w14:textFill>
            <w14:solidFill>
              <w14:schemeClr w14:val="tx1"/>
            </w14:solidFill>
          </w14:textFill>
        </w:rPr>
        <w:t>确定成交供应商</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  根据符合采购需求、质量和服务且报价最低的原则确定成交供应商。</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  成交人确定后，成交结果将在“</w:t>
      </w:r>
      <w:r>
        <w:rPr>
          <w:rFonts w:hint="eastAsia" w:ascii="宋体" w:hAnsi="宋体" w:eastAsia="宋体" w:cs="宋体"/>
          <w:bCs/>
          <w:color w:val="000000" w:themeColor="text1"/>
          <w:sz w:val="24"/>
          <w:szCs w:val="24"/>
          <w14:textFill>
            <w14:solidFill>
              <w14:schemeClr w14:val="tx1"/>
            </w14:solidFill>
          </w14:textFill>
        </w:rPr>
        <w:t>湛江市腾商招标代理有限公司</w:t>
      </w:r>
      <w:r>
        <w:rPr>
          <w:rFonts w:hint="eastAsia" w:ascii="宋体" w:hAnsi="宋体" w:eastAsia="宋体" w:cs="宋体"/>
          <w:color w:val="000000" w:themeColor="text1"/>
          <w:sz w:val="24"/>
          <w:szCs w:val="24"/>
          <w14:textFill>
            <w14:solidFill>
              <w14:schemeClr w14:val="tx1"/>
            </w14:solidFill>
          </w14:textFill>
        </w:rPr>
        <w:t>网（http://www.tszbdl.com/）”上公告。发布成交结果公告的同时，代理采购机构向成交人发出成交通知书。</w:t>
      </w: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23.3  未成交供应商，代理采购机构不再以其它方式另行通知。</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23.4  《成交通知书》将作为签订合同的一个组成部门，对成交人和采购人具有同等法律效力。成交通知书发出后，采购人改变成交结果，或者成交供应商放弃成交，应当承担相应的法律责任。</w:t>
      </w:r>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897" w:name="_Toc369180053"/>
      <w:bookmarkStart w:id="898" w:name="_Toc405970089"/>
      <w:bookmarkStart w:id="899" w:name="_Toc18312"/>
      <w:bookmarkStart w:id="900" w:name="_Toc4410"/>
      <w:bookmarkStart w:id="901" w:name="_Toc20945"/>
      <w:bookmarkStart w:id="902" w:name="_Toc18598"/>
      <w:bookmarkStart w:id="903" w:name="_Toc17763"/>
      <w:bookmarkStart w:id="904" w:name="_Toc7119"/>
      <w:bookmarkStart w:id="905" w:name="_Toc23908"/>
      <w:bookmarkStart w:id="906" w:name="_Toc15046"/>
      <w:bookmarkStart w:id="907" w:name="_Toc10101"/>
      <w:bookmarkStart w:id="908" w:name="_Toc28937"/>
      <w:bookmarkStart w:id="909" w:name="_Toc4057"/>
      <w:bookmarkStart w:id="910" w:name="_Toc68"/>
      <w:bookmarkStart w:id="911" w:name="_Toc15232"/>
      <w:bookmarkStart w:id="912" w:name="_Toc25600"/>
      <w:bookmarkStart w:id="913" w:name="_Toc618"/>
      <w:bookmarkStart w:id="914" w:name="_Toc12399"/>
      <w:bookmarkStart w:id="915" w:name="_Toc2798"/>
      <w:bookmarkStart w:id="916" w:name="_Toc28852"/>
      <w:bookmarkStart w:id="917" w:name="_Toc4042"/>
      <w:bookmarkStart w:id="918" w:name="_Toc20387"/>
      <w:bookmarkStart w:id="919" w:name="_Toc29003"/>
      <w:r>
        <w:rPr>
          <w:rFonts w:hint="eastAsia" w:ascii="宋体" w:hAnsi="宋体" w:eastAsia="宋体" w:cs="宋体"/>
          <w:b/>
          <w:bCs w:val="0"/>
          <w:color w:val="000000" w:themeColor="text1"/>
          <w:kern w:val="44"/>
          <w:sz w:val="24"/>
          <w:szCs w:val="24"/>
          <w14:textFill>
            <w14:solidFill>
              <w14:schemeClr w14:val="tx1"/>
            </w14:solidFill>
          </w14:textFill>
        </w:rPr>
        <w:t>替补候选人的设定与使用</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24.1  成交供应商拒绝与采购人签订合同的，采购人可以按照评审报告推荐的成交候选人名单排序，确定下一候选人为成交供应商，也可以重新开展政府采购活动。</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920" w:name="_Toc351987778"/>
      <w:bookmarkStart w:id="921" w:name="_Toc351987974"/>
      <w:bookmarkStart w:id="922" w:name="_Toc351988719"/>
      <w:bookmarkStart w:id="923" w:name="_Toc351990155"/>
      <w:bookmarkStart w:id="924" w:name="_Toc353522402"/>
      <w:bookmarkStart w:id="925" w:name="_Toc357151185"/>
      <w:r>
        <w:rPr>
          <w:rFonts w:hint="eastAsia" w:ascii="宋体" w:hAnsi="宋体" w:eastAsia="宋体" w:cs="宋体"/>
          <w:color w:val="000000" w:themeColor="text1"/>
          <w:kern w:val="44"/>
          <w:sz w:val="24"/>
          <w:szCs w:val="24"/>
          <w14:textFill>
            <w14:solidFill>
              <w14:schemeClr w14:val="tx1"/>
            </w14:solidFill>
          </w14:textFill>
        </w:rPr>
        <w:t xml:space="preserve"> </w:t>
      </w:r>
      <w:bookmarkEnd w:id="920"/>
      <w:bookmarkEnd w:id="921"/>
      <w:bookmarkEnd w:id="922"/>
      <w:bookmarkEnd w:id="923"/>
      <w:bookmarkEnd w:id="924"/>
      <w:bookmarkEnd w:id="925"/>
      <w:bookmarkStart w:id="926" w:name="_Toc369180054"/>
      <w:r>
        <w:rPr>
          <w:rFonts w:hint="eastAsia" w:ascii="宋体" w:hAnsi="宋体" w:eastAsia="宋体" w:cs="宋体"/>
          <w:color w:val="000000" w:themeColor="text1"/>
          <w:kern w:val="44"/>
          <w:sz w:val="24"/>
          <w:szCs w:val="24"/>
          <w14:textFill>
            <w14:solidFill>
              <w14:schemeClr w14:val="tx1"/>
            </w14:solidFill>
          </w14:textFill>
        </w:rPr>
        <w:t xml:space="preserve"> </w:t>
      </w:r>
      <w:bookmarkStart w:id="927" w:name="_Toc405970090"/>
      <w:bookmarkStart w:id="928" w:name="_Toc27489"/>
      <w:bookmarkStart w:id="929" w:name="_Toc16528"/>
      <w:bookmarkStart w:id="930" w:name="_Toc31388"/>
      <w:bookmarkStart w:id="931" w:name="_Toc549"/>
      <w:bookmarkStart w:id="932" w:name="_Toc11912"/>
      <w:bookmarkStart w:id="933" w:name="_Toc13513"/>
      <w:bookmarkStart w:id="934" w:name="_Toc8754"/>
      <w:bookmarkStart w:id="935" w:name="_Toc25385"/>
      <w:bookmarkStart w:id="936" w:name="_Toc5678"/>
      <w:bookmarkStart w:id="937" w:name="_Toc2106"/>
      <w:bookmarkStart w:id="938" w:name="_Toc11984"/>
      <w:bookmarkStart w:id="939" w:name="_Toc9187"/>
      <w:bookmarkStart w:id="940" w:name="_Toc4061"/>
      <w:bookmarkStart w:id="941" w:name="_Toc28001"/>
      <w:bookmarkStart w:id="942" w:name="_Toc10076"/>
      <w:bookmarkStart w:id="943" w:name="_Toc7634"/>
      <w:bookmarkStart w:id="944" w:name="_Toc24612"/>
      <w:bookmarkStart w:id="945" w:name="_Toc18130"/>
      <w:bookmarkStart w:id="946" w:name="_Toc13545"/>
      <w:bookmarkStart w:id="947" w:name="_Toc28470"/>
      <w:bookmarkStart w:id="948" w:name="_Toc21120"/>
      <w:r>
        <w:rPr>
          <w:rFonts w:hint="eastAsia" w:ascii="宋体" w:hAnsi="宋体" w:eastAsia="宋体" w:cs="宋体"/>
          <w:color w:val="000000" w:themeColor="text1"/>
          <w:kern w:val="44"/>
          <w:sz w:val="24"/>
          <w:szCs w:val="24"/>
          <w14:textFill>
            <w14:solidFill>
              <w14:schemeClr w14:val="tx1"/>
            </w14:solidFill>
          </w14:textFill>
        </w:rPr>
        <w:t>质疑、投诉</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949" w:name="_Toc405970091"/>
      <w:bookmarkStart w:id="950" w:name="_Toc24898"/>
      <w:bookmarkStart w:id="951" w:name="_Toc8626"/>
      <w:bookmarkStart w:id="952" w:name="_Toc23316"/>
      <w:bookmarkStart w:id="953" w:name="_Toc27416"/>
      <w:bookmarkStart w:id="954" w:name="_Toc20225"/>
      <w:bookmarkStart w:id="955" w:name="_Toc31164"/>
      <w:bookmarkStart w:id="956" w:name="_Toc17204"/>
      <w:bookmarkStart w:id="957" w:name="_Toc14254"/>
      <w:bookmarkStart w:id="958" w:name="_Toc16874"/>
      <w:bookmarkStart w:id="959" w:name="_Toc10758"/>
      <w:bookmarkStart w:id="960" w:name="_Toc12986"/>
      <w:bookmarkStart w:id="961" w:name="_Toc3276"/>
      <w:bookmarkStart w:id="962" w:name="_Toc20900"/>
      <w:bookmarkStart w:id="963" w:name="_Toc2659"/>
      <w:bookmarkStart w:id="964" w:name="_Toc32674"/>
      <w:bookmarkStart w:id="965" w:name="_Toc26979"/>
      <w:bookmarkStart w:id="966" w:name="_Toc11154"/>
      <w:bookmarkStart w:id="967" w:name="_Toc12168"/>
      <w:bookmarkStart w:id="968" w:name="_Toc1338"/>
      <w:bookmarkStart w:id="969" w:name="_Toc22664"/>
      <w:bookmarkStart w:id="970" w:name="_Toc17333"/>
      <w:r>
        <w:rPr>
          <w:rFonts w:hint="eastAsia" w:ascii="宋体" w:hAnsi="宋体" w:eastAsia="宋体" w:cs="宋体"/>
          <w:b/>
          <w:bCs w:val="0"/>
          <w:color w:val="000000" w:themeColor="text1"/>
          <w:kern w:val="44"/>
          <w:sz w:val="24"/>
          <w:szCs w:val="24"/>
          <w14:textFill>
            <w14:solidFill>
              <w14:schemeClr w14:val="tx1"/>
            </w14:solidFill>
          </w14:textFill>
        </w:rPr>
        <w:t>质疑、投诉</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bookmarkStart w:id="971" w:name="_Toc351988720"/>
      <w:bookmarkStart w:id="972" w:name="_Toc351987779"/>
      <w:bookmarkStart w:id="973" w:name="_Toc351987975"/>
      <w:bookmarkStart w:id="974" w:name="_Toc357151186"/>
      <w:bookmarkStart w:id="975" w:name="_Toc351990156"/>
      <w:bookmarkStart w:id="976" w:name="_Toc353522403"/>
      <w:r>
        <w:rPr>
          <w:rFonts w:hint="eastAsia" w:ascii="宋体" w:hAnsi="宋体" w:eastAsia="宋体" w:cs="宋体"/>
          <w:color w:val="000000" w:themeColor="text1"/>
          <w:sz w:val="24"/>
          <w:szCs w:val="24"/>
          <w14:textFill>
            <w14:solidFill>
              <w14:schemeClr w14:val="tx1"/>
            </w14:solidFill>
          </w14:textFill>
        </w:rPr>
        <w:t>25.1  报价人对此次采购活动有异议的，可以在知道或者应知其权益受到损害之日起七个工作日内，以书面形式向采购人或代理采购机构提出质疑。</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  采购人或代理采购机构应当在收到报价人书面质疑后七个工作日内，对质疑内容作出答复。</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25.3  报价人对采购人或代理采购机构的答复不满意或者采购人、代理采购机构未在规定时间内答复的，可以在答复期满后十五个工作日内按有关规定，向同级人民政府财政部门投诉。</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25.4  财政部门应当在收到投诉后三十个工作日内，对投诉事项作出处理决定。</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25.5  报价人须对质疑或投诉内容的真实性承担责任。</w:t>
      </w:r>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25.6  质疑函应当署名。质疑供应商为自然人的，应当由本人签字；质疑供应商为法人或其他组织的，应由法定代表人或者主要负责人签字并盖公章，</w:t>
      </w:r>
      <w:r>
        <w:rPr>
          <w:rFonts w:hint="eastAsia" w:ascii="宋体" w:hAnsi="宋体" w:eastAsia="宋体" w:cs="宋体"/>
          <w:color w:val="000000" w:themeColor="text1"/>
          <w:kern w:val="0"/>
          <w:sz w:val="24"/>
          <w:szCs w:val="24"/>
          <w14:textFill>
            <w14:solidFill>
              <w14:schemeClr w14:val="tx1"/>
            </w14:solidFill>
          </w14:textFill>
        </w:rPr>
        <w:t>留有联系人及联系电话，并提供法定代表人证明书、委托代理人授权委托书、法定代表人及被授权人身份证复印件加盖单位公章。同时与代理采购机构工作人员做好确认工作，未被确认的质疑将作为无效质疑，采购人或代理采购机构可不予作答。</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977" w:name="_Toc369180055"/>
      <w:r>
        <w:rPr>
          <w:rFonts w:hint="eastAsia" w:ascii="宋体" w:hAnsi="宋体" w:eastAsia="宋体" w:cs="宋体"/>
          <w:color w:val="000000" w:themeColor="text1"/>
          <w:kern w:val="44"/>
          <w:sz w:val="24"/>
          <w:szCs w:val="24"/>
          <w14:textFill>
            <w14:solidFill>
              <w14:schemeClr w14:val="tx1"/>
            </w14:solidFill>
          </w14:textFill>
        </w:rPr>
        <w:t xml:space="preserve">  </w:t>
      </w:r>
      <w:bookmarkStart w:id="978" w:name="_Toc405970092"/>
      <w:bookmarkStart w:id="979" w:name="_Toc8319"/>
      <w:bookmarkStart w:id="980" w:name="_Toc32323"/>
      <w:bookmarkStart w:id="981" w:name="_Toc5287"/>
      <w:bookmarkStart w:id="982" w:name="_Toc24405"/>
      <w:bookmarkStart w:id="983" w:name="_Toc30173"/>
      <w:bookmarkStart w:id="984" w:name="_Toc18329"/>
      <w:bookmarkStart w:id="985" w:name="_Toc7604"/>
      <w:bookmarkStart w:id="986" w:name="_Toc2311"/>
      <w:bookmarkStart w:id="987" w:name="_Toc21746"/>
      <w:bookmarkStart w:id="988" w:name="_Toc25079"/>
      <w:bookmarkStart w:id="989" w:name="_Toc16889"/>
      <w:bookmarkStart w:id="990" w:name="_Toc8945"/>
      <w:bookmarkStart w:id="991" w:name="_Toc21675"/>
      <w:bookmarkStart w:id="992" w:name="_Toc29593"/>
      <w:bookmarkStart w:id="993" w:name="_Toc434"/>
      <w:bookmarkStart w:id="994" w:name="_Toc12528"/>
      <w:bookmarkStart w:id="995" w:name="_Toc4935"/>
      <w:bookmarkStart w:id="996" w:name="_Toc24421"/>
      <w:bookmarkStart w:id="997" w:name="_Toc30825"/>
      <w:bookmarkStart w:id="998" w:name="_Toc10400"/>
      <w:bookmarkStart w:id="999" w:name="_Toc7812"/>
      <w:r>
        <w:rPr>
          <w:rFonts w:hint="eastAsia" w:ascii="宋体" w:hAnsi="宋体" w:eastAsia="宋体" w:cs="宋体"/>
          <w:color w:val="000000" w:themeColor="text1"/>
          <w:kern w:val="44"/>
          <w:sz w:val="24"/>
          <w:szCs w:val="24"/>
          <w14:textFill>
            <w14:solidFill>
              <w14:schemeClr w14:val="tx1"/>
            </w14:solidFill>
          </w14:textFill>
        </w:rPr>
        <w:t>签订合同</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1000" w:name="_Toc369180056"/>
      <w:bookmarkStart w:id="1001" w:name="_Toc405970093"/>
      <w:bookmarkStart w:id="1002" w:name="_Toc28862"/>
      <w:bookmarkStart w:id="1003" w:name="_Toc3432"/>
      <w:bookmarkStart w:id="1004" w:name="_Toc1939"/>
      <w:bookmarkStart w:id="1005" w:name="_Toc29729"/>
      <w:bookmarkStart w:id="1006" w:name="_Toc2237"/>
      <w:bookmarkStart w:id="1007" w:name="_Toc28858"/>
      <w:bookmarkStart w:id="1008" w:name="_Toc8985"/>
      <w:bookmarkStart w:id="1009" w:name="_Toc16499"/>
      <w:bookmarkStart w:id="1010" w:name="_Toc8022"/>
      <w:bookmarkStart w:id="1011" w:name="_Toc10195"/>
      <w:bookmarkStart w:id="1012" w:name="_Toc19186"/>
      <w:bookmarkStart w:id="1013" w:name="_Toc18771"/>
      <w:bookmarkStart w:id="1014" w:name="_Toc9141"/>
      <w:bookmarkStart w:id="1015" w:name="_Toc29751"/>
      <w:bookmarkStart w:id="1016" w:name="_Toc31310"/>
      <w:bookmarkStart w:id="1017" w:name="_Toc27451"/>
      <w:bookmarkStart w:id="1018" w:name="_Toc15521"/>
      <w:bookmarkStart w:id="1019" w:name="_Toc20551"/>
      <w:bookmarkStart w:id="1020" w:name="_Toc18662"/>
      <w:bookmarkStart w:id="1021" w:name="_Toc10142"/>
      <w:bookmarkStart w:id="1022" w:name="_Toc31747"/>
      <w:bookmarkStart w:id="1023" w:name="_Toc366072536"/>
      <w:bookmarkStart w:id="1024" w:name="_Toc366681897"/>
      <w:bookmarkStart w:id="1025" w:name="_Toc367095382"/>
      <w:r>
        <w:rPr>
          <w:rFonts w:hint="eastAsia" w:ascii="宋体" w:hAnsi="宋体" w:eastAsia="宋体" w:cs="宋体"/>
          <w:b/>
          <w:bCs w:val="0"/>
          <w:color w:val="000000" w:themeColor="text1"/>
          <w:kern w:val="44"/>
          <w:sz w:val="24"/>
          <w:szCs w:val="24"/>
          <w14:textFill>
            <w14:solidFill>
              <w14:schemeClr w14:val="tx1"/>
            </w14:solidFill>
          </w14:textFill>
        </w:rPr>
        <w:t>签订合同</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26.1  采购人应当按照询价文件和成交供应商报价文件的约定，与成交供应商签订书面合同。所签订的合同不得对询价文件和成交供应商报价文件作实质性修改。采购人不得向成交供应商提出任何不合理的要求，作为签订合同的条件，不得与成交供应商私下订立背离合同实质性内容的协议。</w:t>
      </w:r>
      <w:bookmarkEnd w:id="1023"/>
      <w:bookmarkEnd w:id="1024"/>
      <w:bookmarkEnd w:id="1025"/>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26.2  采购人应当自采购合同签订之日起七个工作日内，按照有关规定将采购合同副本报同级人民政府财政部门和代理采购机构备案。</w:t>
      </w:r>
    </w:p>
    <w:p>
      <w:pPr>
        <w:pStyle w:val="3"/>
        <w:pageBreakBefore w:val="0"/>
        <w:widowControl/>
        <w:numPr>
          <w:ilvl w:val="0"/>
          <w:numId w:val="4"/>
        </w:numPr>
        <w:kinsoku/>
        <w:wordWrap/>
        <w:overflowPunct/>
        <w:topLinePunct w:val="0"/>
        <w:autoSpaceDE w:val="0"/>
        <w:autoSpaceDN w:val="0"/>
        <w:bidi w:val="0"/>
        <w:adjustRightInd w:val="0"/>
        <w:snapToGrid w:val="0"/>
        <w:spacing w:line="360" w:lineRule="auto"/>
        <w:ind w:hanging="603"/>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1026" w:name="_Toc351987780"/>
      <w:bookmarkStart w:id="1027" w:name="_Toc351987976"/>
      <w:bookmarkStart w:id="1028" w:name="_Toc351988721"/>
      <w:bookmarkStart w:id="1029" w:name="_Toc351990157"/>
      <w:bookmarkStart w:id="1030" w:name="_Toc353522404"/>
      <w:bookmarkStart w:id="1031" w:name="_Toc357151187"/>
      <w:bookmarkStart w:id="1032" w:name="_Toc369180057"/>
      <w:bookmarkStart w:id="1033" w:name="_Toc405970094"/>
      <w:bookmarkStart w:id="1034" w:name="_Toc16466"/>
      <w:bookmarkStart w:id="1035" w:name="_Toc29237"/>
      <w:bookmarkStart w:id="1036" w:name="_Toc30207"/>
      <w:bookmarkStart w:id="1037" w:name="_Toc9097"/>
      <w:bookmarkStart w:id="1038" w:name="_Toc13451"/>
      <w:bookmarkStart w:id="1039" w:name="_Toc10900"/>
      <w:bookmarkStart w:id="1040" w:name="_Toc1727"/>
      <w:bookmarkStart w:id="1041" w:name="_Toc3896"/>
      <w:bookmarkStart w:id="1042" w:name="_Toc8995"/>
      <w:bookmarkStart w:id="1043" w:name="_Toc31780"/>
      <w:bookmarkStart w:id="1044" w:name="_Toc13527"/>
      <w:bookmarkStart w:id="1045" w:name="_Toc18799"/>
      <w:bookmarkStart w:id="1046" w:name="_Toc23206"/>
      <w:bookmarkStart w:id="1047" w:name="_Toc1739"/>
      <w:bookmarkStart w:id="1048" w:name="_Toc30147"/>
      <w:bookmarkStart w:id="1049" w:name="_Toc6779"/>
      <w:bookmarkStart w:id="1050" w:name="_Toc9174"/>
      <w:bookmarkStart w:id="1051" w:name="_Toc228"/>
      <w:bookmarkStart w:id="1052" w:name="_Toc5640"/>
      <w:bookmarkStart w:id="1053" w:name="_Toc25219"/>
      <w:bookmarkStart w:id="1054" w:name="_Toc28214"/>
      <w:r>
        <w:rPr>
          <w:rFonts w:hint="eastAsia" w:ascii="宋体" w:hAnsi="宋体" w:eastAsia="宋体" w:cs="宋体"/>
          <w:color w:val="000000" w:themeColor="text1"/>
          <w:kern w:val="44"/>
          <w:sz w:val="24"/>
          <w:szCs w:val="24"/>
          <w14:textFill>
            <w14:solidFill>
              <w14:schemeClr w14:val="tx1"/>
            </w14:solidFill>
          </w14:textFill>
        </w:rPr>
        <w:t>适用法律</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bCs w:val="0"/>
          <w:color w:val="000000" w:themeColor="text1"/>
          <w:kern w:val="44"/>
          <w:sz w:val="24"/>
          <w:szCs w:val="24"/>
          <w14:textFill>
            <w14:solidFill>
              <w14:schemeClr w14:val="tx1"/>
            </w14:solidFill>
          </w14:textFill>
        </w:rPr>
      </w:pPr>
      <w:bookmarkStart w:id="1055" w:name="_Toc405970095"/>
      <w:bookmarkStart w:id="1056" w:name="_Toc4626"/>
      <w:bookmarkStart w:id="1057" w:name="_Toc19154"/>
      <w:bookmarkStart w:id="1058" w:name="_Toc8918"/>
      <w:bookmarkStart w:id="1059" w:name="_Toc17654"/>
      <w:bookmarkStart w:id="1060" w:name="_Toc21380"/>
      <w:bookmarkStart w:id="1061" w:name="_Toc21799"/>
      <w:bookmarkStart w:id="1062" w:name="_Toc10445"/>
      <w:bookmarkStart w:id="1063" w:name="_Toc7545"/>
      <w:bookmarkStart w:id="1064" w:name="_Toc26237"/>
      <w:bookmarkStart w:id="1065" w:name="_Toc182"/>
      <w:bookmarkStart w:id="1066" w:name="_Toc11754"/>
      <w:bookmarkStart w:id="1067" w:name="_Toc9799"/>
      <w:bookmarkStart w:id="1068" w:name="_Toc1110"/>
      <w:bookmarkStart w:id="1069" w:name="_Toc30261"/>
      <w:bookmarkStart w:id="1070" w:name="_Toc28279"/>
      <w:bookmarkStart w:id="1071" w:name="_Toc32646"/>
      <w:bookmarkStart w:id="1072" w:name="_Toc30299"/>
      <w:bookmarkStart w:id="1073" w:name="_Toc5937"/>
      <w:bookmarkStart w:id="1074" w:name="_Toc31939"/>
      <w:bookmarkStart w:id="1075" w:name="_Toc14632"/>
      <w:bookmarkStart w:id="1076" w:name="_Toc26183"/>
      <w:bookmarkStart w:id="1077" w:name="_Toc369180058"/>
      <w:r>
        <w:rPr>
          <w:rFonts w:hint="eastAsia" w:ascii="宋体" w:hAnsi="宋体" w:eastAsia="宋体" w:cs="宋体"/>
          <w:b/>
          <w:bCs w:val="0"/>
          <w:color w:val="000000" w:themeColor="text1"/>
          <w:kern w:val="44"/>
          <w:sz w:val="24"/>
          <w:szCs w:val="24"/>
          <w14:textFill>
            <w14:solidFill>
              <w14:schemeClr w14:val="tx1"/>
            </w14:solidFill>
          </w14:textFill>
        </w:rPr>
        <w:t>适用法律</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ageBreakBefore w:val="0"/>
        <w:kinsoku/>
        <w:wordWrap/>
        <w:overflowPunct/>
        <w:topLinePunct w:val="0"/>
        <w:bidi w:val="0"/>
        <w:snapToGrid w:val="0"/>
        <w:spacing w:line="360" w:lineRule="auto"/>
        <w:ind w:left="630" w:hanging="720" w:hanging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27.1  采购人、代理采购机构及供应商的一切采购活动均适用《政府采购法》及其配套的法规、规章、政策。工程类项目适用《中华人民共和国询价投标法》及其配套的法规、规章、政策。</w:t>
      </w:r>
      <w:bookmarkEnd w:id="1077"/>
    </w:p>
    <w:p>
      <w:pPr>
        <w:pStyle w:val="3"/>
        <w:pageBreakBefore w:val="0"/>
        <w:widowControl/>
        <w:numPr>
          <w:ilvl w:val="0"/>
          <w:numId w:val="7"/>
        </w:numPr>
        <w:kinsoku/>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kern w:val="44"/>
          <w:sz w:val="24"/>
          <w:szCs w:val="24"/>
          <w14:textFill>
            <w14:solidFill>
              <w14:schemeClr w14:val="tx1"/>
            </w14:solidFill>
          </w14:textFill>
        </w:rPr>
      </w:pPr>
      <w:bookmarkStart w:id="1078" w:name="_Toc12270"/>
      <w:bookmarkStart w:id="1079" w:name="_Toc3804"/>
      <w:bookmarkStart w:id="1080" w:name="_Toc4968"/>
      <w:bookmarkStart w:id="1081" w:name="_Toc11179"/>
      <w:bookmarkStart w:id="1082" w:name="_Toc17721"/>
      <w:bookmarkStart w:id="1083" w:name="_Toc12884"/>
      <w:bookmarkStart w:id="1084" w:name="_Toc4211"/>
      <w:bookmarkStart w:id="1085" w:name="_Toc4238"/>
      <w:bookmarkStart w:id="1086" w:name="_Toc1548"/>
      <w:bookmarkStart w:id="1087" w:name="_Toc90"/>
      <w:bookmarkStart w:id="1088" w:name="_Toc21104"/>
      <w:bookmarkStart w:id="1089" w:name="_Toc2566"/>
      <w:r>
        <w:rPr>
          <w:rFonts w:hint="eastAsia" w:ascii="宋体" w:hAnsi="宋体" w:eastAsia="宋体" w:cs="宋体"/>
          <w:color w:val="000000" w:themeColor="text1"/>
          <w:kern w:val="44"/>
          <w:sz w:val="24"/>
          <w:szCs w:val="24"/>
          <w14:textFill>
            <w14:solidFill>
              <w14:schemeClr w14:val="tx1"/>
            </w14:solidFill>
          </w14:textFill>
        </w:rPr>
        <w:t>政府采购政策</w:t>
      </w:r>
      <w:bookmarkEnd w:id="1078"/>
      <w:bookmarkEnd w:id="1079"/>
      <w:bookmarkEnd w:id="1080"/>
      <w:bookmarkEnd w:id="1081"/>
      <w:bookmarkEnd w:id="1082"/>
      <w:bookmarkEnd w:id="1083"/>
      <w:bookmarkEnd w:id="1084"/>
      <w:bookmarkEnd w:id="1085"/>
      <w:bookmarkEnd w:id="1086"/>
      <w:bookmarkEnd w:id="1087"/>
      <w:bookmarkEnd w:id="1088"/>
      <w:bookmarkEnd w:id="1089"/>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val="0"/>
          <w:bCs/>
          <w:color w:val="000000" w:themeColor="text1"/>
          <w:kern w:val="44"/>
          <w:sz w:val="24"/>
          <w:szCs w:val="24"/>
          <w14:textFill>
            <w14:solidFill>
              <w14:schemeClr w14:val="tx1"/>
            </w14:solidFill>
          </w14:textFill>
        </w:rPr>
      </w:pPr>
      <w:bookmarkStart w:id="1090" w:name="_Toc12153"/>
      <w:bookmarkStart w:id="1091" w:name="_Toc22697"/>
      <w:bookmarkStart w:id="1092" w:name="_Toc2136"/>
      <w:bookmarkStart w:id="1093" w:name="_Toc25494"/>
      <w:bookmarkStart w:id="1094" w:name="_Toc460851932"/>
      <w:bookmarkStart w:id="1095" w:name="_Toc461444146"/>
      <w:bookmarkStart w:id="1096" w:name="_Toc465693677"/>
      <w:bookmarkStart w:id="1097" w:name="_Toc20286"/>
      <w:bookmarkStart w:id="1098" w:name="_Toc5170"/>
      <w:bookmarkStart w:id="1099" w:name="_Toc20001"/>
      <w:bookmarkStart w:id="1100" w:name="_Toc26023"/>
      <w:bookmarkStart w:id="1101" w:name="_Toc10157"/>
      <w:bookmarkStart w:id="1102" w:name="_Toc21858"/>
      <w:bookmarkStart w:id="1103" w:name="_Toc24195"/>
      <w:r>
        <w:rPr>
          <w:rFonts w:hint="eastAsia" w:ascii="宋体" w:hAnsi="宋体" w:eastAsia="宋体" w:cs="宋体"/>
          <w:b w:val="0"/>
          <w:bCs/>
          <w:color w:val="000000" w:themeColor="text1"/>
          <w:kern w:val="44"/>
          <w:sz w:val="24"/>
          <w:szCs w:val="24"/>
          <w14:textFill>
            <w14:solidFill>
              <w14:schemeClr w14:val="tx1"/>
            </w14:solidFill>
          </w14:textFill>
        </w:rPr>
        <w:t>采购产品为非进口产品（进口产品指中国海关验放进入中国境内且产自关境外的产品）。</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val="0"/>
          <w:color w:val="000000" w:themeColor="text1"/>
          <w:kern w:val="44"/>
          <w:sz w:val="24"/>
          <w:szCs w:val="24"/>
          <w14:textFill>
            <w14:solidFill>
              <w14:schemeClr w14:val="tx1"/>
            </w14:solidFill>
          </w14:textFill>
        </w:rPr>
      </w:pPr>
      <w:bookmarkStart w:id="1104" w:name="_Toc9623"/>
      <w:bookmarkStart w:id="1105" w:name="_Toc30760"/>
      <w:bookmarkStart w:id="1106" w:name="_Toc22184"/>
      <w:bookmarkStart w:id="1107" w:name="_Toc19487"/>
      <w:bookmarkStart w:id="1108" w:name="_Toc460851933"/>
      <w:bookmarkStart w:id="1109" w:name="_Toc461444147"/>
      <w:bookmarkStart w:id="1110" w:name="_Toc465693678"/>
      <w:bookmarkStart w:id="1111" w:name="_Toc10153"/>
      <w:bookmarkStart w:id="1112" w:name="_Toc16722"/>
      <w:bookmarkStart w:id="1113" w:name="_Toc27799"/>
      <w:bookmarkStart w:id="1114" w:name="_Toc15877"/>
      <w:bookmarkStart w:id="1115" w:name="_Toc20250"/>
      <w:bookmarkStart w:id="1116" w:name="_Toc11482"/>
      <w:bookmarkStart w:id="1117" w:name="_Toc15246"/>
      <w:r>
        <w:rPr>
          <w:rFonts w:hint="eastAsia" w:ascii="宋体" w:hAnsi="宋体" w:eastAsia="宋体" w:cs="宋体"/>
          <w:b w:val="0"/>
          <w:color w:val="000000" w:themeColor="text1"/>
          <w:kern w:val="44"/>
          <w:sz w:val="24"/>
          <w:szCs w:val="24"/>
          <w14:textFill>
            <w14:solidFill>
              <w14:schemeClr w14:val="tx1"/>
            </w14:solidFill>
          </w14:textFill>
        </w:rPr>
        <w:t>若采购产品属政府强制采购节能产品的，报价人所投产品应已列入最新一期的《节能产品政府采购清单》（该清单报价人可查询中国政府采购网http://www.ccgp.gov.cn）。 请报价人提供有效期内的中国节能产品认证证书复印件及最新一期“节能产品政府采购清单”中投标产品所在清单页并均加盖报价人公章。但在最新一期节能清单中无对应细化分类且节能清单中的产品确实无法满足工作需要时，可在节能清单之外采购。如本询价文件公告后国家有关部门再发布新一期的节能清单，则两期清单中的产品都接受。</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val="0"/>
          <w:color w:val="000000" w:themeColor="text1"/>
          <w:kern w:val="44"/>
          <w:sz w:val="24"/>
          <w:szCs w:val="24"/>
          <w14:textFill>
            <w14:solidFill>
              <w14:schemeClr w14:val="tx1"/>
            </w14:solidFill>
          </w14:textFill>
        </w:rPr>
      </w:pPr>
      <w:bookmarkStart w:id="1118" w:name="_Toc17981"/>
      <w:bookmarkStart w:id="1119" w:name="_Toc14322"/>
      <w:bookmarkStart w:id="1120" w:name="_Toc27686"/>
      <w:bookmarkStart w:id="1121" w:name="_Toc9884"/>
      <w:bookmarkStart w:id="1122" w:name="_Toc460851934"/>
      <w:bookmarkStart w:id="1123" w:name="_Toc461444148"/>
      <w:bookmarkStart w:id="1124" w:name="_Toc465693679"/>
      <w:bookmarkStart w:id="1125" w:name="_Toc5854"/>
      <w:bookmarkStart w:id="1126" w:name="_Toc15625"/>
      <w:bookmarkStart w:id="1127" w:name="_Toc22680"/>
      <w:bookmarkStart w:id="1128" w:name="_Toc7246"/>
      <w:bookmarkStart w:id="1129" w:name="_Toc3335"/>
      <w:bookmarkStart w:id="1130" w:name="_Toc24441"/>
      <w:bookmarkStart w:id="1131" w:name="_Toc2012"/>
      <w:r>
        <w:rPr>
          <w:rFonts w:hint="eastAsia" w:ascii="宋体" w:hAnsi="宋体" w:eastAsia="宋体" w:cs="宋体"/>
          <w:b w:val="0"/>
          <w:color w:val="000000" w:themeColor="text1"/>
          <w:kern w:val="44"/>
          <w:sz w:val="24"/>
          <w:szCs w:val="24"/>
          <w14:textFill>
            <w14:solidFill>
              <w14:schemeClr w14:val="tx1"/>
            </w14:solidFill>
          </w14:textFill>
        </w:rPr>
        <w:t>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报价人公章，清单在中国政府采购网（</w:t>
      </w:r>
      <w:r>
        <w:rPr>
          <w:rFonts w:hint="eastAsia" w:ascii="宋体" w:hAnsi="宋体" w:eastAsia="宋体" w:cs="宋体"/>
          <w:b w:val="0"/>
          <w:color w:val="000000" w:themeColor="text1"/>
          <w:kern w:val="44"/>
          <w:sz w:val="24"/>
          <w:szCs w:val="24"/>
          <w14:textFill>
            <w14:solidFill>
              <w14:schemeClr w14:val="tx1"/>
            </w14:solidFill>
          </w14:textFill>
        </w:rPr>
        <w:fldChar w:fldCharType="begin"/>
      </w:r>
      <w:r>
        <w:rPr>
          <w:rFonts w:hint="eastAsia" w:ascii="宋体" w:hAnsi="宋体" w:eastAsia="宋体" w:cs="宋体"/>
          <w:b w:val="0"/>
          <w:color w:val="000000" w:themeColor="text1"/>
          <w:kern w:val="44"/>
          <w:sz w:val="24"/>
          <w:szCs w:val="24"/>
          <w14:textFill>
            <w14:solidFill>
              <w14:schemeClr w14:val="tx1"/>
            </w14:solidFill>
          </w14:textFill>
        </w:rPr>
        <w:instrText xml:space="preserve">HYPERLINK "http://www.ccgp.gov.cn/" </w:instrText>
      </w:r>
      <w:r>
        <w:rPr>
          <w:rFonts w:hint="eastAsia" w:ascii="宋体" w:hAnsi="宋体" w:eastAsia="宋体" w:cs="宋体"/>
          <w:b w:val="0"/>
          <w:color w:val="000000" w:themeColor="text1"/>
          <w:kern w:val="44"/>
          <w:sz w:val="24"/>
          <w:szCs w:val="24"/>
          <w14:textFill>
            <w14:solidFill>
              <w14:schemeClr w14:val="tx1"/>
            </w14:solidFill>
          </w14:textFill>
        </w:rPr>
        <w:fldChar w:fldCharType="separate"/>
      </w:r>
      <w:r>
        <w:rPr>
          <w:rFonts w:hint="eastAsia" w:ascii="宋体" w:hAnsi="宋体" w:eastAsia="宋体" w:cs="宋体"/>
          <w:b w:val="0"/>
          <w:color w:val="000000" w:themeColor="text1"/>
          <w:kern w:val="44"/>
          <w:sz w:val="24"/>
          <w:szCs w:val="24"/>
          <w14:textFill>
            <w14:solidFill>
              <w14:schemeClr w14:val="tx1"/>
            </w14:solidFill>
          </w14:textFill>
        </w:rPr>
        <w:t>http://www.ccgp.gov.cn</w:t>
      </w:r>
      <w:r>
        <w:rPr>
          <w:rFonts w:hint="eastAsia" w:ascii="宋体" w:hAnsi="宋体" w:eastAsia="宋体" w:cs="宋体"/>
          <w:b w:val="0"/>
          <w:color w:val="000000" w:themeColor="text1"/>
          <w:kern w:val="44"/>
          <w:sz w:val="24"/>
          <w:szCs w:val="24"/>
          <w14:textFill>
            <w14:solidFill>
              <w14:schemeClr w14:val="tx1"/>
            </w14:solidFill>
          </w14:textFill>
        </w:rPr>
        <w:fldChar w:fldCharType="end"/>
      </w:r>
      <w:r>
        <w:rPr>
          <w:rFonts w:hint="eastAsia" w:ascii="宋体" w:hAnsi="宋体" w:eastAsia="宋体" w:cs="宋体"/>
          <w:b w:val="0"/>
          <w:color w:val="000000" w:themeColor="text1"/>
          <w:kern w:val="44"/>
          <w:sz w:val="24"/>
          <w:szCs w:val="24"/>
          <w14:textFill>
            <w14:solidFill>
              <w14:schemeClr w14:val="tx1"/>
            </w14:solidFill>
          </w14:textFill>
        </w:rPr>
        <w:t>/）、国家环境保护总局网（</w:t>
      </w:r>
      <w:r>
        <w:rPr>
          <w:rFonts w:hint="eastAsia" w:ascii="宋体" w:hAnsi="宋体" w:eastAsia="宋体" w:cs="宋体"/>
          <w:b w:val="0"/>
          <w:color w:val="000000" w:themeColor="text1"/>
          <w:kern w:val="44"/>
          <w:sz w:val="24"/>
          <w:szCs w:val="24"/>
          <w14:textFill>
            <w14:solidFill>
              <w14:schemeClr w14:val="tx1"/>
            </w14:solidFill>
          </w14:textFill>
        </w:rPr>
        <w:fldChar w:fldCharType="begin"/>
      </w:r>
      <w:r>
        <w:rPr>
          <w:rFonts w:hint="eastAsia" w:ascii="宋体" w:hAnsi="宋体" w:eastAsia="宋体" w:cs="宋体"/>
          <w:b w:val="0"/>
          <w:color w:val="000000" w:themeColor="text1"/>
          <w:kern w:val="44"/>
          <w:sz w:val="24"/>
          <w:szCs w:val="24"/>
          <w14:textFill>
            <w14:solidFill>
              <w14:schemeClr w14:val="tx1"/>
            </w14:solidFill>
          </w14:textFill>
        </w:rPr>
        <w:instrText xml:space="preserve">HYPERLINK "http://www.ccgp.gov.cn/" </w:instrText>
      </w:r>
      <w:r>
        <w:rPr>
          <w:rFonts w:hint="eastAsia" w:ascii="宋体" w:hAnsi="宋体" w:eastAsia="宋体" w:cs="宋体"/>
          <w:b w:val="0"/>
          <w:color w:val="000000" w:themeColor="text1"/>
          <w:kern w:val="44"/>
          <w:sz w:val="24"/>
          <w:szCs w:val="24"/>
          <w14:textFill>
            <w14:solidFill>
              <w14:schemeClr w14:val="tx1"/>
            </w14:solidFill>
          </w14:textFill>
        </w:rPr>
        <w:fldChar w:fldCharType="separate"/>
      </w:r>
      <w:r>
        <w:rPr>
          <w:rFonts w:hint="eastAsia" w:ascii="宋体" w:hAnsi="宋体" w:eastAsia="宋体" w:cs="宋体"/>
          <w:b w:val="0"/>
          <w:color w:val="000000" w:themeColor="text1"/>
          <w:kern w:val="44"/>
          <w:sz w:val="24"/>
          <w:szCs w:val="24"/>
          <w14:textFill>
            <w14:solidFill>
              <w14:schemeClr w14:val="tx1"/>
            </w14:solidFill>
          </w14:textFill>
        </w:rPr>
        <w:t>http://www.sepa.gov.cn</w:t>
      </w:r>
      <w:r>
        <w:rPr>
          <w:rFonts w:hint="eastAsia" w:ascii="宋体" w:hAnsi="宋体" w:eastAsia="宋体" w:cs="宋体"/>
          <w:b w:val="0"/>
          <w:color w:val="000000" w:themeColor="text1"/>
          <w:kern w:val="44"/>
          <w:sz w:val="24"/>
          <w:szCs w:val="24"/>
          <w14:textFill>
            <w14:solidFill>
              <w14:schemeClr w14:val="tx1"/>
            </w14:solidFill>
          </w14:textFill>
        </w:rPr>
        <w:fldChar w:fldCharType="end"/>
      </w:r>
      <w:r>
        <w:rPr>
          <w:rFonts w:hint="eastAsia" w:ascii="宋体" w:hAnsi="宋体" w:eastAsia="宋体" w:cs="宋体"/>
          <w:b w:val="0"/>
          <w:color w:val="000000" w:themeColor="text1"/>
          <w:kern w:val="44"/>
          <w:sz w:val="24"/>
          <w:szCs w:val="24"/>
          <w14:textFill>
            <w14:solidFill>
              <w14:schemeClr w14:val="tx1"/>
            </w14:solidFill>
          </w14:textFill>
        </w:rPr>
        <w:t>/）、中国绿色采购网（</w:t>
      </w:r>
      <w:r>
        <w:rPr>
          <w:rFonts w:hint="eastAsia" w:ascii="宋体" w:hAnsi="宋体" w:eastAsia="宋体" w:cs="宋体"/>
          <w:b w:val="0"/>
          <w:color w:val="000000" w:themeColor="text1"/>
          <w:kern w:val="44"/>
          <w:sz w:val="24"/>
          <w:szCs w:val="24"/>
          <w14:textFill>
            <w14:solidFill>
              <w14:schemeClr w14:val="tx1"/>
            </w14:solidFill>
          </w14:textFill>
        </w:rPr>
        <w:fldChar w:fldCharType="begin"/>
      </w:r>
      <w:r>
        <w:rPr>
          <w:rFonts w:hint="eastAsia" w:ascii="宋体" w:hAnsi="宋体" w:eastAsia="宋体" w:cs="宋体"/>
          <w:b w:val="0"/>
          <w:color w:val="000000" w:themeColor="text1"/>
          <w:kern w:val="44"/>
          <w:sz w:val="24"/>
          <w:szCs w:val="24"/>
          <w14:textFill>
            <w14:solidFill>
              <w14:schemeClr w14:val="tx1"/>
            </w14:solidFill>
          </w14:textFill>
        </w:rPr>
        <w:instrText xml:space="preserve">HYPERLINK "http://www.cgpn.cn/" </w:instrText>
      </w:r>
      <w:r>
        <w:rPr>
          <w:rFonts w:hint="eastAsia" w:ascii="宋体" w:hAnsi="宋体" w:eastAsia="宋体" w:cs="宋体"/>
          <w:b w:val="0"/>
          <w:color w:val="000000" w:themeColor="text1"/>
          <w:kern w:val="44"/>
          <w:sz w:val="24"/>
          <w:szCs w:val="24"/>
          <w14:textFill>
            <w14:solidFill>
              <w14:schemeClr w14:val="tx1"/>
            </w14:solidFill>
          </w14:textFill>
        </w:rPr>
        <w:fldChar w:fldCharType="separate"/>
      </w:r>
      <w:r>
        <w:rPr>
          <w:rFonts w:hint="eastAsia" w:ascii="宋体" w:hAnsi="宋体" w:eastAsia="宋体" w:cs="宋体"/>
          <w:b w:val="0"/>
          <w:color w:val="000000" w:themeColor="text1"/>
          <w:kern w:val="44"/>
          <w:sz w:val="24"/>
          <w:szCs w:val="24"/>
          <w14:textFill>
            <w14:solidFill>
              <w14:schemeClr w14:val="tx1"/>
            </w14:solidFill>
          </w14:textFill>
        </w:rPr>
        <w:t>http://www.cgpn.cn</w:t>
      </w:r>
      <w:r>
        <w:rPr>
          <w:rFonts w:hint="eastAsia" w:ascii="宋体" w:hAnsi="宋体" w:eastAsia="宋体" w:cs="宋体"/>
          <w:b w:val="0"/>
          <w:color w:val="000000" w:themeColor="text1"/>
          <w:kern w:val="44"/>
          <w:sz w:val="24"/>
          <w:szCs w:val="24"/>
          <w14:textFill>
            <w14:solidFill>
              <w14:schemeClr w14:val="tx1"/>
            </w14:solidFill>
          </w14:textFill>
        </w:rPr>
        <w:fldChar w:fldCharType="end"/>
      </w:r>
      <w:r>
        <w:rPr>
          <w:rFonts w:hint="eastAsia" w:ascii="宋体" w:hAnsi="宋体" w:eastAsia="宋体" w:cs="宋体"/>
          <w:b w:val="0"/>
          <w:color w:val="000000" w:themeColor="text1"/>
          <w:kern w:val="44"/>
          <w:sz w:val="24"/>
          <w:szCs w:val="24"/>
          <w14:textFill>
            <w14:solidFill>
              <w14:schemeClr w14:val="tx1"/>
            </w14:solidFill>
          </w14:textFill>
        </w:rPr>
        <w:t>/）上发布。</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3"/>
        <w:pageBreakBefore w:val="0"/>
        <w:widowControl/>
        <w:numPr>
          <w:ilvl w:val="0"/>
          <w:numId w:val="3"/>
        </w:numPr>
        <w:kinsoku/>
        <w:wordWrap/>
        <w:overflowPunct/>
        <w:topLinePunct w:val="0"/>
        <w:autoSpaceDE w:val="0"/>
        <w:autoSpaceDN w:val="0"/>
        <w:bidi w:val="0"/>
        <w:adjustRightInd w:val="0"/>
        <w:snapToGrid w:val="0"/>
        <w:spacing w:line="360" w:lineRule="auto"/>
        <w:ind w:hanging="663"/>
        <w:textAlignment w:val="baseline"/>
        <w:rPr>
          <w:rFonts w:hint="eastAsia" w:ascii="宋体" w:hAnsi="宋体" w:eastAsia="宋体" w:cs="宋体"/>
          <w:b w:val="0"/>
          <w:color w:val="000000" w:themeColor="text1"/>
          <w:sz w:val="24"/>
          <w:szCs w:val="24"/>
          <w14:textFill>
            <w14:solidFill>
              <w14:schemeClr w14:val="tx1"/>
            </w14:solidFill>
          </w14:textFill>
        </w:rPr>
      </w:pPr>
      <w:bookmarkStart w:id="1132" w:name="_Toc460851935"/>
      <w:bookmarkStart w:id="1133" w:name="_Toc30073"/>
      <w:bookmarkStart w:id="1134" w:name="_Toc5135"/>
      <w:bookmarkStart w:id="1135" w:name="_Toc10417"/>
      <w:bookmarkStart w:id="1136" w:name="_Toc17097"/>
      <w:bookmarkStart w:id="1137" w:name="_Toc461444149"/>
      <w:bookmarkStart w:id="1138" w:name="_Toc465693680"/>
      <w:bookmarkStart w:id="1139" w:name="_Toc3599"/>
      <w:bookmarkStart w:id="1140" w:name="_Toc31755"/>
      <w:bookmarkStart w:id="1141" w:name="_Toc6040"/>
      <w:bookmarkStart w:id="1142" w:name="_Toc9334"/>
      <w:bookmarkStart w:id="1143" w:name="_Toc25198"/>
      <w:bookmarkStart w:id="1144" w:name="_Toc24528"/>
      <w:bookmarkStart w:id="1145" w:name="_Toc20153"/>
      <w:r>
        <w:rPr>
          <w:rFonts w:hint="eastAsia" w:ascii="宋体" w:hAnsi="宋体" w:eastAsia="宋体" w:cs="宋体"/>
          <w:b w:val="0"/>
          <w:color w:val="000000" w:themeColor="text1"/>
          <w:kern w:val="44"/>
          <w:sz w:val="24"/>
          <w:szCs w:val="24"/>
          <w14:textFill>
            <w14:solidFill>
              <w14:schemeClr w14:val="tx1"/>
            </w14:solidFill>
          </w14:textFill>
        </w:rPr>
        <w:t>根据《政府采购促进中小企业发展暂行方法》（财库[2011]181号）的规定，报价人报价时需注意</w:t>
      </w:r>
      <w:r>
        <w:rPr>
          <w:rFonts w:hint="eastAsia" w:ascii="宋体" w:hAnsi="宋体" w:eastAsia="宋体" w:cs="宋体"/>
          <w:b w:val="0"/>
          <w:color w:val="000000" w:themeColor="text1"/>
          <w:sz w:val="24"/>
          <w:szCs w:val="24"/>
          <w14:textFill>
            <w14:solidFill>
              <w14:schemeClr w14:val="tx1"/>
            </w14:solidFill>
          </w14:textFill>
        </w:rPr>
        <w:t>。</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pageBreakBefore w:val="0"/>
        <w:numPr>
          <w:ilvl w:val="0"/>
          <w:numId w:val="8"/>
        </w:numPr>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[2011]300号）执行。</w:t>
      </w:r>
    </w:p>
    <w:p>
      <w:pPr>
        <w:pageBreakBefore w:val="0"/>
        <w:numPr>
          <w:ilvl w:val="0"/>
          <w:numId w:val="9"/>
        </w:numPr>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参加政府采购活动的中小企业报价时需提供《中小企业声明函》。否则不予认可。</w:t>
      </w:r>
    </w:p>
    <w:p>
      <w:pPr>
        <w:pageBreakBefore w:val="0"/>
        <w:numPr>
          <w:ilvl w:val="0"/>
          <w:numId w:val="10"/>
        </w:numPr>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根据财库〔 2014〕 68 号《财政部 司法部关于政府采购支持监狱企业发展有关问题的 通知》，监狱企业视同小微企业。监狱企业是指由司法部认定的为罪犯、戒毒人员提供生产 项目和劳动对象，且全部产权属于司法部监狱管理局、戒毒管理局、直属煤矿管理局，各 省、自治区、直辖市监狱管理局、戒毒管理局，各地(设区的市)监狱、强制隔离戒毒所、 戒毒康复所，以及新疆生产建设兵团监狱管理局、戒毒管理局的企业。监狱企业报价时， 提供由省级以上监狱管理局、戒毒管理局(含新疆生产建设兵团)出具的属于监狱企业的证明文件，不再提供《中小微企业声明函》。</w:t>
      </w:r>
    </w:p>
    <w:p>
      <w:pPr>
        <w:pageBreakBefore w:val="0"/>
        <w:numPr>
          <w:ilvl w:val="0"/>
          <w:numId w:val="11"/>
        </w:numPr>
        <w:kinsoku/>
        <w:wordWrap/>
        <w:overflowPunct/>
        <w:topLinePunct w:val="0"/>
        <w:bidi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对于非专门面向中小微型企业采购的项目，依照《政府采购促进中小企业发展暂行办法的规定，凡符合要求的有效报价人，按照以下比例给予相应的价格扣除：</w:t>
      </w:r>
    </w:p>
    <w:tbl>
      <w:tblPr>
        <w:tblStyle w:val="8"/>
        <w:tblW w:w="98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2685"/>
        <w:gridCol w:w="2898"/>
        <w:gridCol w:w="3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19"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685"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情形</w:t>
            </w:r>
          </w:p>
        </w:tc>
        <w:tc>
          <w:tcPr>
            <w:tcW w:w="2898"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价格扣除比例（编制文件时由采购人确定）</w:t>
            </w:r>
          </w:p>
        </w:tc>
        <w:tc>
          <w:tcPr>
            <w:tcW w:w="3439"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819"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685"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非联合体供应商（供应商须为小型、微型企业）</w:t>
            </w:r>
          </w:p>
        </w:tc>
        <w:tc>
          <w:tcPr>
            <w:tcW w:w="2898"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对小型和微型企业产品的价格扣除</w:t>
            </w:r>
            <w:r>
              <w:rPr>
                <w:rFonts w:hint="eastAsia" w:ascii="宋体" w:hAnsi="宋体" w:eastAsia="宋体" w:cs="宋体"/>
                <w:color w:val="000000" w:themeColor="text1"/>
                <w:sz w:val="24"/>
                <w:szCs w:val="24"/>
                <w:u w:val="single"/>
                <w14:textFill>
                  <w14:solidFill>
                    <w14:schemeClr w14:val="tx1"/>
                  </w14:solidFill>
                </w14:textFill>
              </w:rPr>
              <w:t>6%</w:t>
            </w:r>
          </w:p>
        </w:tc>
        <w:tc>
          <w:tcPr>
            <w:tcW w:w="3439" w:type="dxa"/>
            <w:vMerge w:val="restart"/>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评标价=总投标报价-小型和微型企业产品的价格×</w:t>
            </w:r>
            <w:r>
              <w:rPr>
                <w:rFonts w:hint="eastAsia" w:ascii="宋体" w:hAnsi="宋体" w:eastAsia="宋体" w:cs="宋体"/>
                <w:color w:val="000000" w:themeColor="text1"/>
                <w:sz w:val="24"/>
                <w:szCs w:val="24"/>
                <w:u w:val="single"/>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819"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685"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联合体各方均为小型、微型企业</w:t>
            </w:r>
          </w:p>
        </w:tc>
        <w:tc>
          <w:tcPr>
            <w:tcW w:w="2898"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对小型和微型企业产品的价格扣除</w:t>
            </w:r>
            <w:r>
              <w:rPr>
                <w:rFonts w:hint="eastAsia" w:ascii="宋体" w:hAnsi="宋体" w:eastAsia="宋体" w:cs="宋体"/>
                <w:color w:val="000000" w:themeColor="text1"/>
                <w:sz w:val="24"/>
                <w:szCs w:val="24"/>
                <w:u w:val="single"/>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(不再享受序号3的价格折扣)</w:t>
            </w:r>
          </w:p>
        </w:tc>
        <w:tc>
          <w:tcPr>
            <w:tcW w:w="3439" w:type="dxa"/>
            <w:vMerge w:val="continue"/>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atLeast"/>
          <w:jc w:val="center"/>
        </w:trPr>
        <w:tc>
          <w:tcPr>
            <w:tcW w:w="819"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685"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联合体一方为小型、微型企业且小型、微型企业协议合同金额占联合体协议合同总金额30%以上的</w:t>
            </w:r>
          </w:p>
        </w:tc>
        <w:tc>
          <w:tcPr>
            <w:tcW w:w="2898"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对联合体总金额扣除</w:t>
            </w:r>
            <w:r>
              <w:rPr>
                <w:rFonts w:hint="eastAsia" w:ascii="宋体" w:hAnsi="宋体" w:eastAsia="宋体" w:cs="宋体"/>
                <w:color w:val="000000" w:themeColor="text1"/>
                <w:sz w:val="24"/>
                <w:szCs w:val="24"/>
                <w:u w:val="single"/>
                <w14:textFill>
                  <w14:solidFill>
                    <w14:schemeClr w14:val="tx1"/>
                  </w14:solidFill>
                </w14:textFill>
              </w:rPr>
              <w:t>2%</w:t>
            </w:r>
          </w:p>
        </w:tc>
        <w:tc>
          <w:tcPr>
            <w:tcW w:w="3439" w:type="dxa"/>
            <w:noWrap w:val="0"/>
            <w:vAlign w:val="center"/>
          </w:tcPr>
          <w:p>
            <w:pPr>
              <w:pageBreakBefore w:val="0"/>
              <w:kinsoku/>
              <w:wordWrap/>
              <w:overflowPunct/>
              <w:topLinePunct w:val="0"/>
              <w:bidi w:val="0"/>
              <w:snapToGri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评标价=总投标报价×（1-</w:t>
            </w:r>
            <w:r>
              <w:rPr>
                <w:rFonts w:hint="eastAsia" w:ascii="宋体" w:hAnsi="宋体" w:eastAsia="宋体" w:cs="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w:t>
            </w:r>
          </w:p>
        </w:tc>
      </w:tr>
    </w:tbl>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ageBreakBefore w:val="0"/>
        <w:kinsoku/>
        <w:wordWrap/>
        <w:overflowPunct/>
        <w:topLinePunct w:val="0"/>
        <w:bidi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p>
    <w:p>
      <w:pPr>
        <w:pStyle w:val="11"/>
        <w:bidi w:val="0"/>
        <w:rPr>
          <w:rFonts w:hint="eastAsia"/>
          <w:color w:val="000000" w:themeColor="text1"/>
          <w:lang w:eastAsia="zh-CN"/>
          <w14:textFill>
            <w14:solidFill>
              <w14:schemeClr w14:val="tx1"/>
            </w14:solidFill>
          </w14:textFill>
        </w:rPr>
      </w:pPr>
      <w:bookmarkStart w:id="1146" w:name="_Toc5310"/>
      <w:bookmarkStart w:id="1147" w:name="_Toc26897"/>
      <w:r>
        <w:rPr>
          <w:rFonts w:hint="eastAsia"/>
          <w:color w:val="000000" w:themeColor="text1"/>
          <w14:textFill>
            <w14:solidFill>
              <w14:schemeClr w14:val="tx1"/>
            </w14:solidFill>
          </w14:textFill>
        </w:rPr>
        <w:t xml:space="preserve">第四部分 </w:t>
      </w:r>
      <w:bookmarkEnd w:id="1146"/>
      <w:r>
        <w:rPr>
          <w:rFonts w:hint="eastAsia"/>
          <w:color w:val="000000" w:themeColor="text1"/>
          <w:lang w:eastAsia="zh-CN"/>
          <w14:textFill>
            <w14:solidFill>
              <w14:schemeClr w14:val="tx1"/>
            </w14:solidFill>
          </w14:textFill>
        </w:rPr>
        <w:t>合同书格式</w:t>
      </w:r>
      <w:bookmarkEnd w:id="1147"/>
    </w:p>
    <w:p>
      <w:pPr>
        <w:pStyle w:val="2"/>
        <w:ind w:left="0" w:leftChars="0" w:firstLine="0" w:firstLineChars="0"/>
        <w:rPr>
          <w:rFonts w:hint="eastAsia" w:ascii="宋体" w:hAnsi="宋体" w:eastAsia="宋体" w:cs="宋体"/>
          <w:b/>
          <w:color w:val="000000" w:themeColor="text1"/>
          <w:sz w:val="48"/>
          <w:szCs w:val="48"/>
          <w14:textFill>
            <w14:solidFill>
              <w14:schemeClr w14:val="tx1"/>
            </w14:solidFill>
          </w14:textFill>
        </w:rPr>
      </w:pPr>
      <w:bookmarkStart w:id="1148" w:name="_Hlt97188170"/>
      <w:bookmarkEnd w:id="1148"/>
    </w:p>
    <w:p>
      <w:pPr>
        <w:rPr>
          <w:rFonts w:hint="eastAsia" w:ascii="宋体" w:hAnsi="宋体" w:eastAsia="宋体" w:cs="宋体"/>
          <w:b/>
          <w:color w:val="000000" w:themeColor="text1"/>
          <w:sz w:val="48"/>
          <w:szCs w:val="48"/>
          <w14:textFill>
            <w14:solidFill>
              <w14:schemeClr w14:val="tx1"/>
            </w14:solidFill>
          </w14:textFill>
        </w:rPr>
      </w:pPr>
    </w:p>
    <w:p>
      <w:pPr>
        <w:pStyle w:val="2"/>
        <w:rPr>
          <w:rFonts w:hint="eastAsia" w:ascii="宋体" w:hAnsi="宋体" w:eastAsia="宋体" w:cs="宋体"/>
          <w:b/>
          <w:color w:val="000000" w:themeColor="text1"/>
          <w:sz w:val="48"/>
          <w:szCs w:val="48"/>
          <w14:textFill>
            <w14:solidFill>
              <w14:schemeClr w14:val="tx1"/>
            </w14:solidFill>
          </w14:textFill>
        </w:rPr>
      </w:pPr>
    </w:p>
    <w:p>
      <w:pPr>
        <w:rPr>
          <w:rFonts w:hint="eastAsia" w:ascii="宋体" w:hAnsi="宋体" w:eastAsia="宋体" w:cs="宋体"/>
          <w:b/>
          <w:color w:val="000000" w:themeColor="text1"/>
          <w:sz w:val="48"/>
          <w:szCs w:val="48"/>
          <w14:textFill>
            <w14:solidFill>
              <w14:schemeClr w14:val="tx1"/>
            </w14:solidFill>
          </w14:textFill>
        </w:rPr>
      </w:pPr>
    </w:p>
    <w:p>
      <w:pPr>
        <w:pStyle w:val="2"/>
        <w:rPr>
          <w:rFonts w:hint="eastAsia" w:ascii="宋体" w:hAnsi="宋体" w:eastAsia="宋体" w:cs="宋体"/>
          <w:b/>
          <w:color w:val="000000" w:themeColor="text1"/>
          <w:sz w:val="48"/>
          <w:szCs w:val="48"/>
          <w14:textFill>
            <w14:solidFill>
              <w14:schemeClr w14:val="tx1"/>
            </w14:solidFill>
          </w14:textFill>
        </w:rPr>
      </w:pPr>
    </w:p>
    <w:p>
      <w:pPr>
        <w:rPr>
          <w:rFonts w:hint="eastAsia"/>
          <w:color w:val="000000" w:themeColor="text1"/>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48"/>
          <w:szCs w:val="48"/>
          <w:lang w:eastAsia="zh-CN"/>
          <w14:textFill>
            <w14:solidFill>
              <w14:schemeClr w14:val="tx1"/>
            </w14:solidFill>
          </w14:textFill>
        </w:rPr>
      </w:pPr>
      <w:r>
        <w:rPr>
          <w:rFonts w:hint="eastAsia" w:ascii="宋体" w:hAnsi="宋体" w:eastAsia="宋体" w:cs="宋体"/>
          <w:b/>
          <w:color w:val="000000" w:themeColor="text1"/>
          <w:sz w:val="48"/>
          <w:szCs w:val="48"/>
          <w:lang w:eastAsia="zh-CN"/>
          <w14:textFill>
            <w14:solidFill>
              <w14:schemeClr w14:val="tx1"/>
            </w14:solidFill>
          </w14:textFill>
        </w:rPr>
        <w:t>项目名称</w:t>
      </w:r>
    </w:p>
    <w:p>
      <w:pPr>
        <w:tabs>
          <w:tab w:val="left" w:pos="720"/>
        </w:tabs>
        <w:spacing w:line="360" w:lineRule="auto"/>
        <w:jc w:val="both"/>
        <w:rPr>
          <w:rFonts w:hint="eastAsia" w:ascii="宋体" w:hAnsi="宋体" w:eastAsia="宋体" w:cs="宋体"/>
          <w:b/>
          <w:color w:val="000000" w:themeColor="text1"/>
          <w:sz w:val="48"/>
          <w:szCs w:val="48"/>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48"/>
          <w:szCs w:val="48"/>
          <w14:textFill>
            <w14:solidFill>
              <w14:schemeClr w14:val="tx1"/>
            </w14:solidFill>
          </w14:textFill>
        </w:rPr>
      </w:pPr>
    </w:p>
    <w:p>
      <w:pPr>
        <w:tabs>
          <w:tab w:val="left" w:pos="720"/>
        </w:tabs>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合　同　书</w:t>
      </w:r>
    </w:p>
    <w:p>
      <w:pPr>
        <w:tabs>
          <w:tab w:val="left" w:pos="720"/>
        </w:tabs>
        <w:spacing w:line="360" w:lineRule="auto"/>
        <w:jc w:val="center"/>
        <w:rPr>
          <w:rFonts w:hint="eastAsia" w:ascii="宋体" w:hAnsi="宋体" w:eastAsia="宋体" w:cs="宋体"/>
          <w:b/>
          <w:color w:val="000000" w:themeColor="text1"/>
          <w:sz w:val="36"/>
          <w:szCs w:val="36"/>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Cs w:val="21"/>
          <w14:textFill>
            <w14:solidFill>
              <w14:schemeClr w14:val="tx1"/>
            </w14:solidFill>
          </w14:textFill>
        </w:rPr>
      </w:pPr>
    </w:p>
    <w:p>
      <w:pPr>
        <w:tabs>
          <w:tab w:val="left" w:pos="720"/>
        </w:tabs>
        <w:spacing w:line="360" w:lineRule="auto"/>
        <w:rPr>
          <w:rFonts w:hint="eastAsia" w:ascii="宋体" w:hAnsi="宋体" w:eastAsia="宋体" w:cs="宋体"/>
          <w:b/>
          <w:color w:val="000000" w:themeColor="text1"/>
          <w:szCs w:val="21"/>
          <w14:textFill>
            <w14:solidFill>
              <w14:schemeClr w14:val="tx1"/>
            </w14:solidFill>
          </w14:textFill>
        </w:rPr>
      </w:pPr>
    </w:p>
    <w:tbl>
      <w:tblPr>
        <w:tblStyle w:val="8"/>
        <w:tblW w:w="5400" w:type="dxa"/>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8"/>
                <w:szCs w:val="28"/>
                <w:u w:val="none"/>
                <w14:textFill>
                  <w14:solidFill>
                    <w14:schemeClr w14:val="tx1"/>
                  </w14:solidFill>
                </w14:textFill>
              </w:rPr>
            </w:pPr>
            <w:r>
              <w:rPr>
                <w:rFonts w:hint="eastAsia" w:ascii="宋体" w:hAnsi="宋体" w:eastAsia="宋体" w:cs="宋体"/>
                <w:b/>
                <w:color w:val="000000" w:themeColor="text1"/>
                <w:sz w:val="28"/>
                <w:szCs w:val="28"/>
                <w:u w:val="none"/>
                <w14:textFill>
                  <w14:solidFill>
                    <w14:schemeClr w14:val="tx1"/>
                  </w14:solidFill>
                </w14:textFill>
              </w:rPr>
              <w:t>采购编号：</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8"/>
                <w:szCs w:val="28"/>
                <w:u w:val="none"/>
                <w:lang w:eastAsia="zh-CN"/>
                <w14:textFill>
                  <w14:solidFill>
                    <w14:schemeClr w14:val="tx1"/>
                  </w14:solidFill>
                </w14:textFill>
              </w:rPr>
            </w:pPr>
            <w:r>
              <w:rPr>
                <w:rFonts w:hint="eastAsia" w:ascii="宋体" w:hAnsi="宋体" w:eastAsia="宋体" w:cs="宋体"/>
                <w:b/>
                <w:color w:val="000000" w:themeColor="text1"/>
                <w:sz w:val="28"/>
                <w:szCs w:val="28"/>
                <w:u w:val="none"/>
                <w:lang w:eastAsia="zh-CN"/>
                <w14:textFill>
                  <w14:solidFill>
                    <w14:schemeClr w14:val="tx1"/>
                  </w14:solidFill>
                </w14:textFill>
              </w:rPr>
              <w:t>甲方（采购人）：</w:t>
            </w:r>
          </w:p>
          <w:p>
            <w:pPr>
              <w:tabs>
                <w:tab w:val="left" w:pos="720"/>
              </w:tabs>
              <w:spacing w:line="360" w:lineRule="auto"/>
              <w:rPr>
                <w:rFonts w:hint="eastAsia" w:ascii="宋体" w:hAnsi="宋体" w:eastAsia="宋体" w:cs="宋体"/>
                <w:b/>
                <w:color w:val="000000" w:themeColor="text1"/>
                <w:sz w:val="28"/>
                <w:szCs w:val="28"/>
                <w:u w:val="none"/>
                <w:lang w:eastAsia="zh-CN"/>
                <w14:textFill>
                  <w14:solidFill>
                    <w14:schemeClr w14:val="tx1"/>
                  </w14:solidFill>
                </w14:textFill>
              </w:rPr>
            </w:pPr>
            <w:r>
              <w:rPr>
                <w:rFonts w:hint="eastAsia" w:ascii="宋体" w:hAnsi="宋体" w:eastAsia="宋体" w:cs="宋体"/>
                <w:b/>
                <w:color w:val="000000" w:themeColor="text1"/>
                <w:sz w:val="28"/>
                <w:szCs w:val="28"/>
                <w:u w:val="none"/>
                <w:lang w:eastAsia="zh-CN"/>
                <w14:textFill>
                  <w14:solidFill>
                    <w14:schemeClr w14:val="tx1"/>
                  </w14:solidFill>
                </w14:textFill>
              </w:rPr>
              <w:t>乙方（供应商）：</w:t>
            </w:r>
          </w:p>
        </w:tc>
      </w:tr>
      <w:tr>
        <w:tblPrEx>
          <w:tblCellMar>
            <w:top w:w="0" w:type="dxa"/>
            <w:left w:w="108" w:type="dxa"/>
            <w:bottom w:w="0" w:type="dxa"/>
            <w:right w:w="108" w:type="dxa"/>
          </w:tblCellMar>
        </w:tblPrEx>
        <w:trPr>
          <w:trHeight w:val="446"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460" w:hRule="atLeast"/>
          <w:jc w:val="center"/>
        </w:trPr>
        <w:tc>
          <w:tcPr>
            <w:tcW w:w="5400" w:type="dxa"/>
            <w:noWrap w:val="0"/>
            <w:vAlign w:val="top"/>
          </w:tcPr>
          <w:p>
            <w:pPr>
              <w:tabs>
                <w:tab w:val="left" w:pos="720"/>
              </w:tabs>
              <w:spacing w:line="360" w:lineRule="auto"/>
              <w:rPr>
                <w:rFonts w:hint="eastAsia" w:ascii="宋体" w:hAnsi="宋体" w:eastAsia="宋体" w:cs="宋体"/>
                <w:b/>
                <w:color w:val="000000" w:themeColor="text1"/>
                <w:szCs w:val="21"/>
                <w14:textFill>
                  <w14:solidFill>
                    <w14:schemeClr w14:val="tx1"/>
                  </w14:solidFill>
                </w14:textFill>
              </w:rPr>
            </w:pPr>
          </w:p>
        </w:tc>
      </w:tr>
    </w:tbl>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注：本合同仅为合同的参考文本，合同签订双方可根据项目的具体要求（如与</w:t>
      </w:r>
      <w:r>
        <w:rPr>
          <w:rFonts w:hint="eastAsia" w:ascii="宋体" w:hAnsi="宋体" w:cs="宋体"/>
          <w:b/>
          <w:color w:val="000000" w:themeColor="text1"/>
          <w:sz w:val="24"/>
          <w:szCs w:val="24"/>
          <w:lang w:eastAsia="zh-CN"/>
          <w14:textFill>
            <w14:solidFill>
              <w14:schemeClr w14:val="tx1"/>
            </w14:solidFill>
          </w14:textFill>
        </w:rPr>
        <w:t>询价</w:t>
      </w:r>
      <w:r>
        <w:rPr>
          <w:rFonts w:hint="eastAsia" w:ascii="宋体" w:hAnsi="宋体" w:eastAsia="宋体" w:cs="宋体"/>
          <w:b/>
          <w:color w:val="000000" w:themeColor="text1"/>
          <w:sz w:val="24"/>
          <w:szCs w:val="24"/>
          <w14:textFill>
            <w14:solidFill>
              <w14:schemeClr w14:val="tx1"/>
            </w14:solidFill>
          </w14:textFill>
        </w:rPr>
        <w:t>文件的要求不一致时,以</w:t>
      </w:r>
      <w:r>
        <w:rPr>
          <w:rFonts w:hint="eastAsia" w:ascii="宋体" w:hAnsi="宋体" w:cs="宋体"/>
          <w:b/>
          <w:color w:val="000000" w:themeColor="text1"/>
          <w:sz w:val="24"/>
          <w:szCs w:val="24"/>
          <w:lang w:eastAsia="zh-CN"/>
          <w14:textFill>
            <w14:solidFill>
              <w14:schemeClr w14:val="tx1"/>
            </w14:solidFill>
          </w14:textFill>
        </w:rPr>
        <w:t>询价</w:t>
      </w:r>
      <w:r>
        <w:rPr>
          <w:rFonts w:hint="eastAsia" w:ascii="宋体" w:hAnsi="宋体" w:eastAsia="宋体" w:cs="宋体"/>
          <w:b/>
          <w:color w:val="000000" w:themeColor="text1"/>
          <w:sz w:val="24"/>
          <w:szCs w:val="24"/>
          <w14:textFill>
            <w14:solidFill>
              <w14:schemeClr w14:val="tx1"/>
            </w14:solidFill>
          </w14:textFill>
        </w:rPr>
        <w:t>文件为准）进行修订。</w:t>
      </w:r>
    </w:p>
    <w:p>
      <w:pPr>
        <w:spacing w:line="360" w:lineRule="auto"/>
        <w:outlineLvl w:val="0"/>
        <w:rPr>
          <w:rFonts w:hint="eastAsia" w:ascii="宋体" w:hAnsi="宋体" w:eastAsia="宋体" w:cs="宋体"/>
          <w:b/>
          <w:color w:val="000000" w:themeColor="text1"/>
          <w:sz w:val="24"/>
          <w:szCs w:val="24"/>
          <w14:textFill>
            <w14:solidFill>
              <w14:schemeClr w14:val="tx1"/>
            </w14:solidFill>
          </w14:textFill>
        </w:rPr>
      </w:pPr>
      <w:bookmarkStart w:id="1149" w:name="_Toc493628777"/>
      <w:bookmarkStart w:id="1150" w:name="_Toc19192"/>
      <w:bookmarkStart w:id="1151" w:name="_Toc503861550"/>
      <w:bookmarkStart w:id="1152" w:name="_Toc23019"/>
      <w:bookmarkStart w:id="1153" w:name="_Toc27400"/>
      <w:bookmarkStart w:id="1154" w:name="_Toc493628828"/>
      <w:bookmarkStart w:id="1155" w:name="_Toc10714"/>
      <w:bookmarkStart w:id="1156" w:name="_Toc1136"/>
      <w:r>
        <w:rPr>
          <w:rFonts w:hint="eastAsia" w:ascii="宋体" w:hAnsi="宋体" w:eastAsia="宋体" w:cs="宋体"/>
          <w:b/>
          <w:color w:val="000000" w:themeColor="text1"/>
          <w:sz w:val="24"/>
          <w:szCs w:val="24"/>
          <w14:textFill>
            <w14:solidFill>
              <w14:schemeClr w14:val="tx1"/>
            </w14:solidFill>
          </w14:textFill>
        </w:rPr>
        <w:t>甲　　方</w:t>
      </w:r>
      <w:r>
        <w:rPr>
          <w:rFonts w:hint="eastAsia" w:ascii="宋体" w:hAnsi="宋体" w:eastAsia="宋体" w:cs="宋体"/>
          <w:b/>
          <w:color w:val="000000" w:themeColor="text1"/>
          <w:sz w:val="24"/>
          <w:szCs w:val="24"/>
          <w:lang w:eastAsia="zh-CN"/>
          <w14:textFill>
            <w14:solidFill>
              <w14:schemeClr w14:val="tx1"/>
            </w14:solidFill>
          </w14:textFill>
        </w:rPr>
        <w:t>（采购人）</w:t>
      </w:r>
      <w:r>
        <w:rPr>
          <w:rFonts w:hint="eastAsia" w:ascii="宋体" w:hAnsi="宋体" w:eastAsia="宋体" w:cs="宋体"/>
          <w:b/>
          <w:color w:val="000000" w:themeColor="text1"/>
          <w:sz w:val="24"/>
          <w:szCs w:val="24"/>
          <w14:textFill>
            <w14:solidFill>
              <w14:schemeClr w14:val="tx1"/>
            </w14:solidFill>
          </w14:textFill>
        </w:rPr>
        <w:t>：</w:t>
      </w:r>
      <w:bookmarkEnd w:id="1149"/>
      <w:bookmarkEnd w:id="1150"/>
      <w:bookmarkEnd w:id="1151"/>
      <w:bookmarkEnd w:id="1152"/>
      <w:bookmarkEnd w:id="1153"/>
      <w:bookmarkEnd w:id="1154"/>
      <w:bookmarkEnd w:id="1155"/>
      <w:bookmarkEnd w:id="1156"/>
      <w:r>
        <w:rPr>
          <w:rFonts w:hint="eastAsia" w:ascii="宋体" w:hAnsi="宋体" w:eastAsia="宋体" w:cs="宋体"/>
          <w:b/>
          <w:color w:val="000000" w:themeColor="text1"/>
          <w:sz w:val="24"/>
          <w:szCs w:val="24"/>
          <w:u w:val="single"/>
          <w14:textFill>
            <w14:solidFill>
              <w14:schemeClr w14:val="tx1"/>
            </w14:solidFill>
          </w14:textFill>
        </w:rPr>
        <w:t>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b/>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传　　真：</w:t>
      </w:r>
      <w:r>
        <w:rPr>
          <w:rFonts w:hint="eastAsia" w:ascii="宋体" w:hAnsi="宋体" w:eastAsia="宋体" w:cs="宋体"/>
          <w:b/>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地　　址：</w:t>
      </w:r>
      <w:r>
        <w:rPr>
          <w:rFonts w:hint="eastAsia" w:ascii="宋体" w:hAnsi="宋体" w:eastAsia="宋体" w:cs="宋体"/>
          <w:b/>
          <w:color w:val="000000" w:themeColor="text1"/>
          <w:sz w:val="24"/>
          <w:szCs w:val="24"/>
          <w:u w:val="single"/>
          <w14:textFill>
            <w14:solidFill>
              <w14:schemeClr w14:val="tx1"/>
            </w14:solidFill>
          </w14:textFill>
        </w:rPr>
        <w:t>　　　　　　　　　　</w:t>
      </w:r>
    </w:p>
    <w:p>
      <w:pPr>
        <w:spacing w:line="360" w:lineRule="auto"/>
        <w:outlineLvl w:val="0"/>
        <w:rPr>
          <w:rFonts w:hint="eastAsia" w:ascii="宋体" w:hAnsi="宋体" w:eastAsia="宋体" w:cs="宋体"/>
          <w:b/>
          <w:color w:val="000000" w:themeColor="text1"/>
          <w:sz w:val="24"/>
          <w:szCs w:val="24"/>
          <w:u w:val="single"/>
          <w14:textFill>
            <w14:solidFill>
              <w14:schemeClr w14:val="tx1"/>
            </w14:solidFill>
          </w14:textFill>
        </w:rPr>
      </w:pPr>
      <w:bookmarkStart w:id="1157" w:name="_Toc493628778"/>
      <w:bookmarkStart w:id="1158" w:name="_Toc19173"/>
      <w:bookmarkStart w:id="1159" w:name="_Toc493628829"/>
      <w:bookmarkStart w:id="1160" w:name="_Toc29622"/>
      <w:bookmarkStart w:id="1161" w:name="_Toc8058"/>
      <w:bookmarkStart w:id="1162" w:name="_Toc32438"/>
      <w:bookmarkStart w:id="1163" w:name="_Toc16563"/>
      <w:bookmarkStart w:id="1164" w:name="_Toc503861551"/>
      <w:r>
        <w:rPr>
          <w:rFonts w:hint="eastAsia" w:ascii="宋体" w:hAnsi="宋体" w:eastAsia="宋体" w:cs="宋体"/>
          <w:b/>
          <w:color w:val="000000" w:themeColor="text1"/>
          <w:sz w:val="24"/>
          <w:szCs w:val="24"/>
          <w14:textFill>
            <w14:solidFill>
              <w14:schemeClr w14:val="tx1"/>
            </w14:solidFill>
          </w14:textFill>
        </w:rPr>
        <w:t>乙　　方</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w:t>
      </w:r>
      <w:bookmarkEnd w:id="1157"/>
      <w:bookmarkEnd w:id="1158"/>
      <w:bookmarkEnd w:id="1159"/>
      <w:bookmarkEnd w:id="1160"/>
      <w:bookmarkEnd w:id="1161"/>
      <w:bookmarkEnd w:id="1162"/>
      <w:bookmarkEnd w:id="1163"/>
      <w:bookmarkEnd w:id="1164"/>
      <w:r>
        <w:rPr>
          <w:rFonts w:hint="eastAsia" w:ascii="宋体" w:hAnsi="宋体" w:eastAsia="宋体" w:cs="宋体"/>
          <w:b/>
          <w:color w:val="000000" w:themeColor="text1"/>
          <w:sz w:val="24"/>
          <w:szCs w:val="24"/>
          <w:u w:val="single"/>
          <w14:textFill>
            <w14:solidFill>
              <w14:schemeClr w14:val="tx1"/>
            </w14:solidFill>
          </w14:textFill>
        </w:rPr>
        <w:t>　　　　　　　　　　</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b/>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传　　真：</w:t>
      </w:r>
      <w:r>
        <w:rPr>
          <w:rFonts w:hint="eastAsia" w:ascii="宋体" w:hAnsi="宋体" w:eastAsia="宋体" w:cs="宋体"/>
          <w:b/>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地　　址：</w:t>
      </w:r>
      <w:r>
        <w:rPr>
          <w:rFonts w:hint="eastAsia" w:ascii="宋体" w:hAnsi="宋体" w:eastAsia="宋体" w:cs="宋体"/>
          <w:b/>
          <w:color w:val="000000" w:themeColor="text1"/>
          <w:sz w:val="24"/>
          <w:szCs w:val="24"/>
          <w:u w:val="single"/>
          <w14:textFill>
            <w14:solidFill>
              <w14:schemeClr w14:val="tx1"/>
            </w14:solidFill>
          </w14:textFill>
        </w:rPr>
        <w:t>　　　　　　　　　　</w:t>
      </w:r>
    </w:p>
    <w:p>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　　采购编号：</w:t>
      </w:r>
      <w:r>
        <w:rPr>
          <w:rFonts w:hint="eastAsia" w:ascii="宋体" w:hAnsi="宋体" w:eastAsia="宋体" w:cs="宋体"/>
          <w:color w:val="000000" w:themeColor="text1"/>
          <w:sz w:val="24"/>
          <w:szCs w:val="24"/>
          <w:u w:val="single"/>
          <w14:textFill>
            <w14:solidFill>
              <w14:schemeClr w14:val="tx1"/>
            </w14:solidFill>
          </w14:textFill>
        </w:rPr>
        <w:t>　　　　　　　　　　</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4" w:firstLineChars="20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根据 </w:t>
      </w:r>
      <w:r>
        <w:rPr>
          <w:rFonts w:hint="eastAsia" w:ascii="宋体" w:hAnsi="宋体" w:eastAsia="宋体" w:cs="宋体"/>
          <w:color w:val="000000" w:themeColor="text1"/>
          <w:sz w:val="24"/>
          <w:szCs w:val="24"/>
          <w:u w:val="single"/>
          <w14:textFill>
            <w14:solidFill>
              <w14:schemeClr w14:val="tx1"/>
            </w14:solidFill>
          </w14:textFill>
        </w:rPr>
        <w:t xml:space="preserve">              项目</w:t>
      </w:r>
      <w:r>
        <w:rPr>
          <w:rFonts w:hint="eastAsia" w:ascii="宋体" w:hAnsi="宋体" w:eastAsia="宋体" w:cs="宋体"/>
          <w:color w:val="000000" w:themeColor="text1"/>
          <w:sz w:val="24"/>
          <w:szCs w:val="24"/>
          <w14:textFill>
            <w14:solidFill>
              <w14:schemeClr w14:val="tx1"/>
            </w14:solidFill>
          </w14:textFill>
        </w:rPr>
        <w:t>的采购结果，按照《中华人民共和国政府采购法》、《合同法》的规定，</w:t>
      </w:r>
      <w:r>
        <w:rPr>
          <w:rFonts w:hint="eastAsia" w:ascii="宋体" w:hAnsi="宋体" w:eastAsia="宋体" w:cs="宋体"/>
          <w:color w:val="000000" w:themeColor="text1"/>
          <w:kern w:val="28"/>
          <w:sz w:val="24"/>
          <w:szCs w:val="24"/>
          <w14:textFill>
            <w14:solidFill>
              <w14:schemeClr w14:val="tx1"/>
            </w14:solidFill>
          </w14:textFill>
        </w:rPr>
        <w:t>经双方协商，</w:t>
      </w:r>
      <w:r>
        <w:rPr>
          <w:rFonts w:hint="eastAsia" w:ascii="宋体" w:hAnsi="宋体" w:eastAsia="宋体" w:cs="宋体"/>
          <w:color w:val="000000" w:themeColor="text1"/>
          <w:sz w:val="24"/>
          <w:szCs w:val="24"/>
          <w14:textFill>
            <w14:solidFill>
              <w14:schemeClr w14:val="tx1"/>
            </w14:solidFill>
          </w14:textFill>
        </w:rPr>
        <w:t>本着平等互利和诚实信用的原则，</w:t>
      </w:r>
      <w:r>
        <w:rPr>
          <w:rFonts w:hint="eastAsia" w:ascii="宋体" w:hAnsi="宋体" w:eastAsia="宋体" w:cs="宋体"/>
          <w:color w:val="000000" w:themeColor="text1"/>
          <w:kern w:val="28"/>
          <w:sz w:val="24"/>
          <w:szCs w:val="24"/>
          <w14:textFill>
            <w14:solidFill>
              <w14:schemeClr w14:val="tx1"/>
            </w14:solidFill>
          </w14:textFill>
        </w:rPr>
        <w:t>一致同意签订本合同如下。</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货物内容</w:t>
      </w:r>
    </w:p>
    <w:tbl>
      <w:tblPr>
        <w:tblStyle w:val="8"/>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510"/>
        <w:gridCol w:w="90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15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商品名称</w:t>
            </w:r>
          </w:p>
        </w:tc>
        <w:tc>
          <w:tcPr>
            <w:tcW w:w="3510" w:type="dxa"/>
            <w:tcBorders>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品牌、规格型号、配置</w:t>
            </w:r>
          </w:p>
        </w:tc>
        <w:tc>
          <w:tcPr>
            <w:tcW w:w="900" w:type="dxa"/>
            <w:tcBorders>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产地</w:t>
            </w:r>
          </w:p>
        </w:tc>
        <w:tc>
          <w:tcPr>
            <w:tcW w:w="900" w:type="dxa"/>
            <w:tcBorders>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080" w:type="dxa"/>
            <w:tcBorders>
              <w:left w:val="single" w:color="auto" w:sz="4" w:space="0"/>
              <w:bottom w:val="nil"/>
              <w:right w:val="single" w:color="auto" w:sz="8"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900" w:type="dxa"/>
            <w:tcBorders>
              <w:left w:val="single" w:color="auto" w:sz="4" w:space="0"/>
              <w:bottom w:val="nil"/>
              <w:right w:val="single" w:color="auto" w:sz="8"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right w:val="single" w:color="auto" w:sz="4" w:space="0"/>
            </w:tcBorders>
            <w:noWrap w:val="0"/>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155" w:type="dxa"/>
            <w:tcBorders>
              <w:left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510" w:type="dxa"/>
            <w:tcBorders>
              <w:left w:val="single" w:color="auto" w:sz="4"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single" w:color="auto" w:sz="8" w:space="0"/>
              <w:right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8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00" w:type="dxa"/>
            <w:tcBorders>
              <w:left w:val="single" w:color="auto" w:sz="4" w:space="0"/>
              <w:bottom w:val="nil"/>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80" w:type="dxa"/>
            <w:gridSpan w:val="7"/>
            <w:tcBorders>
              <w:left w:val="single" w:color="auto" w:sz="8" w:space="0"/>
              <w:right w:val="single" w:color="auto" w:sz="8"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合计总额：￥；    大写：</w:t>
            </w:r>
          </w:p>
        </w:tc>
      </w:tr>
    </w:tbl>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合同总额包括乙方设计、安装、随机零配件、标配工具、运输保险、调试、培训、质保期服务、各项税费及合同实施过程中不可预见费用等。</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注：货物名称内容与</w:t>
      </w:r>
      <w:r>
        <w:rPr>
          <w:rFonts w:hint="eastAsia" w:ascii="宋体" w:hAnsi="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文件中货物名称内容一致。</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合同金额</w:t>
      </w:r>
    </w:p>
    <w:p>
      <w:pPr>
        <w:tabs>
          <w:tab w:val="left" w:pos="851"/>
        </w:tabs>
        <w:spacing w:line="360" w:lineRule="auto"/>
        <w:ind w:left="851" w:hanging="85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合同金额为（大写）：</w:t>
      </w: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p>
    <w:p>
      <w:pPr>
        <w:tabs>
          <w:tab w:val="left" w:pos="851"/>
        </w:tabs>
        <w:spacing w:line="360" w:lineRule="auto"/>
        <w:ind w:left="1050" w:leftChars="500" w:firstLine="955" w:firstLineChars="39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小写）：人民币</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color w:val="000000" w:themeColor="text1"/>
          <w:sz w:val="24"/>
          <w:szCs w:val="24"/>
          <w:lang w:eastAsia="zh-CN"/>
          <w14:textFill>
            <w14:solidFill>
              <w14:schemeClr w14:val="tx1"/>
            </w14:solidFill>
          </w14:textFill>
        </w:rPr>
        <w:t>。</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设备要求</w:t>
      </w:r>
    </w:p>
    <w:p>
      <w:pPr>
        <w:tabs>
          <w:tab w:val="left" w:pos="851"/>
        </w:tabs>
        <w:spacing w:line="360" w:lineRule="auto"/>
        <w:ind w:left="851" w:hanging="851"/>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货物为原制造商制造的全新产品，整机无污染，无侵权行为、表面无划损、无任何缺陷隐患，在中国境内可依常规安全合法使用。</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交货期</w:t>
      </w:r>
      <w:r>
        <w:rPr>
          <w:rFonts w:hint="eastAsia" w:ascii="宋体" w:hAnsi="宋体" w:eastAsia="宋体" w:cs="宋体"/>
          <w:b/>
          <w:color w:val="000000" w:themeColor="text1"/>
          <w:sz w:val="24"/>
          <w:szCs w:val="24"/>
          <w:lang w:eastAsia="zh-CN"/>
          <w14:textFill>
            <w14:solidFill>
              <w14:schemeClr w14:val="tx1"/>
            </w14:solidFill>
          </w14:textFill>
        </w:rPr>
        <w:t>、交货验收方式</w:t>
      </w:r>
      <w:r>
        <w:rPr>
          <w:rFonts w:hint="eastAsia" w:ascii="宋体" w:hAnsi="宋体" w:eastAsia="宋体" w:cs="宋体"/>
          <w:b/>
          <w:color w:val="000000" w:themeColor="text1"/>
          <w:sz w:val="24"/>
          <w:szCs w:val="24"/>
          <w14:textFill>
            <w14:solidFill>
              <w14:schemeClr w14:val="tx1"/>
            </w14:solidFill>
          </w14:textFill>
        </w:rPr>
        <w:t>及交货地点</w:t>
      </w:r>
    </w:p>
    <w:p>
      <w:pPr>
        <w:numPr>
          <w:ilvl w:val="0"/>
          <w:numId w:val="13"/>
        </w:num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交货期：</w:t>
      </w:r>
    </w:p>
    <w:p>
      <w:pPr>
        <w:numPr>
          <w:ilvl w:val="0"/>
          <w:numId w:val="13"/>
        </w:num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交货验收方式：</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 xml:space="preserve">交货地点： </w:t>
      </w:r>
    </w:p>
    <w:p>
      <w:pPr>
        <w:numPr>
          <w:ilvl w:val="0"/>
          <w:numId w:val="12"/>
        </w:numPr>
        <w:tabs>
          <w:tab w:val="left" w:pos="851"/>
          <w:tab w:val="clear" w:pos="960"/>
        </w:tabs>
        <w:spacing w:line="360" w:lineRule="auto"/>
        <w:ind w:left="850" w:hanging="971" w:hangingChars="4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付款方式</w:t>
      </w:r>
    </w:p>
    <w:p>
      <w:pPr>
        <w:numPr>
          <w:ilvl w:val="0"/>
          <w:numId w:val="14"/>
        </w:numPr>
        <w:adjustRightInd w:val="0"/>
        <w:snapToGri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项目验收合格后</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个月内支付合同总额的95%，合同剩下</w:t>
      </w:r>
      <w:r>
        <w:rPr>
          <w:rFonts w:hint="eastAsia" w:ascii="宋体" w:hAnsi="宋体" w:eastAsia="宋体" w:cs="宋体"/>
          <w:color w:val="000000" w:themeColor="text1"/>
          <w:sz w:val="24"/>
          <w:szCs w:val="24"/>
          <w:lang w:val="en-US" w:eastAsia="zh-CN"/>
          <w14:textFill>
            <w14:solidFill>
              <w14:schemeClr w14:val="tx1"/>
            </w14:solidFill>
          </w14:textFill>
        </w:rPr>
        <w:t>5%的</w:t>
      </w:r>
      <w:r>
        <w:rPr>
          <w:rFonts w:hint="eastAsia" w:ascii="宋体" w:hAnsi="宋体" w:eastAsia="宋体" w:cs="宋体"/>
          <w:color w:val="000000" w:themeColor="text1"/>
          <w:sz w:val="24"/>
          <w:szCs w:val="24"/>
          <w:lang w:eastAsia="zh-CN"/>
          <w14:textFill>
            <w14:solidFill>
              <w14:schemeClr w14:val="tx1"/>
            </w14:solidFill>
          </w14:textFill>
        </w:rPr>
        <w:t>余款一年内付清。</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质保期及售后服务要求</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本合同的质量保证期（简称“质保期”）为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年，质保期内乙方对所供货物实行</w:t>
      </w:r>
      <w:r>
        <w:rPr>
          <w:rFonts w:hint="eastAsia" w:ascii="宋体" w:hAnsi="宋体" w:eastAsia="宋体" w:cs="宋体"/>
          <w:color w:val="000000" w:themeColor="text1"/>
          <w:sz w:val="24"/>
          <w:szCs w:val="24"/>
          <w:lang w:eastAsia="zh-CN"/>
          <w14:textFill>
            <w14:solidFill>
              <w14:schemeClr w14:val="tx1"/>
            </w14:solidFill>
          </w14:textFill>
        </w:rPr>
        <w:t>免费维修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维护</w:t>
      </w:r>
      <w:r>
        <w:rPr>
          <w:rFonts w:hint="eastAsia" w:ascii="宋体" w:hAnsi="宋体" w:eastAsia="宋体" w:cs="宋体"/>
          <w:color w:val="000000" w:themeColor="text1"/>
          <w:sz w:val="24"/>
          <w:szCs w:val="24"/>
          <w14:textFill>
            <w14:solidFill>
              <w14:schemeClr w14:val="tx1"/>
            </w14:solidFill>
          </w14:textFill>
        </w:rPr>
        <w:t>及合同约定的其它事项，期满后可同时提供终身</w:t>
      </w:r>
      <w:r>
        <w:rPr>
          <w:rFonts w:hint="eastAsia" w:ascii="宋体" w:hAnsi="宋体" w:eastAsia="宋体" w:cs="宋体"/>
          <w:color w:val="000000" w:themeColor="text1"/>
          <w:sz w:val="24"/>
          <w:szCs w:val="24"/>
          <w:u w:val="none"/>
          <w14:textFill>
            <w14:solidFill>
              <w14:schemeClr w14:val="tx1"/>
            </w14:solidFill>
          </w14:textFill>
        </w:rPr>
        <w:t>有偿</w:t>
      </w:r>
      <w:r>
        <w:rPr>
          <w:rFonts w:hint="eastAsia" w:ascii="宋体" w:hAnsi="宋体" w:eastAsia="宋体" w:cs="宋体"/>
          <w:color w:val="000000" w:themeColor="text1"/>
          <w:sz w:val="24"/>
          <w:szCs w:val="24"/>
          <w14:textFill>
            <w14:solidFill>
              <w14:schemeClr w14:val="tx1"/>
            </w14:solidFill>
          </w14:textFill>
        </w:rPr>
        <w:t>维修保养服务。</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质保期内，如设备或零部件因质量原因出现故障而造成短期停用时，则质保期和免费维修期相应顺延。</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响应时间：</w:t>
      </w:r>
      <w:r>
        <w:rPr>
          <w:rFonts w:hint="eastAsia" w:ascii="宋体" w:hAnsi="宋体" w:eastAsia="宋体" w:cs="宋体"/>
          <w:color w:val="000000" w:themeColor="text1"/>
          <w:sz w:val="24"/>
          <w:szCs w:val="24"/>
          <w14:textFill>
            <w14:solidFill>
              <w14:schemeClr w14:val="tx1"/>
            </w14:solidFill>
          </w14:textFill>
        </w:rPr>
        <w:t>乙方在接</w:t>
      </w:r>
      <w:r>
        <w:rPr>
          <w:rFonts w:hint="eastAsia" w:ascii="宋体" w:hAnsi="宋体" w:eastAsia="宋体" w:cs="宋体"/>
          <w:color w:val="000000" w:themeColor="text1"/>
          <w:sz w:val="24"/>
          <w:szCs w:val="24"/>
          <w:lang w:eastAsia="zh-CN"/>
          <w14:textFill>
            <w14:solidFill>
              <w14:schemeClr w14:val="tx1"/>
            </w14:solidFill>
          </w14:textFill>
        </w:rPr>
        <w:t>到电话</w:t>
      </w:r>
      <w:r>
        <w:rPr>
          <w:rFonts w:hint="eastAsia" w:ascii="宋体" w:hAnsi="宋体" w:eastAsia="宋体" w:cs="宋体"/>
          <w:color w:val="000000" w:themeColor="text1"/>
          <w:sz w:val="24"/>
          <w:szCs w:val="24"/>
          <w14:textFill>
            <w14:solidFill>
              <w14:schemeClr w14:val="tx1"/>
            </w14:solidFill>
          </w14:textFill>
        </w:rPr>
        <w:t>报</w:t>
      </w:r>
      <w:r>
        <w:rPr>
          <w:rFonts w:hint="eastAsia" w:ascii="宋体" w:hAnsi="宋体" w:eastAsia="宋体" w:cs="宋体"/>
          <w:color w:val="000000" w:themeColor="text1"/>
          <w:sz w:val="24"/>
          <w:szCs w:val="24"/>
          <w:lang w:eastAsia="zh-CN"/>
          <w14:textFill>
            <w14:solidFill>
              <w14:schemeClr w14:val="tx1"/>
            </w14:solidFill>
          </w14:textFill>
        </w:rPr>
        <w:t>修</w:t>
      </w:r>
      <w:r>
        <w:rPr>
          <w:rFonts w:hint="eastAsia" w:ascii="宋体" w:hAnsi="宋体" w:eastAsia="宋体" w:cs="宋体"/>
          <w:color w:val="000000" w:themeColor="text1"/>
          <w:sz w:val="24"/>
          <w:szCs w:val="24"/>
          <w14:textFill>
            <w14:solidFill>
              <w14:schemeClr w14:val="tx1"/>
            </w14:solidFill>
          </w14:textFill>
        </w:rPr>
        <w:t>后1小时内响应，</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小时内到达现场，</w:t>
      </w: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小时内处理完毕。若在</w:t>
      </w: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小时内仍未能有效解决，乙方须免费提供同档次的设备予甲方临时使用。</w:t>
      </w:r>
    </w:p>
    <w:p>
      <w:pPr>
        <w:numPr>
          <w:ilvl w:val="0"/>
          <w:numId w:val="12"/>
        </w:numPr>
        <w:tabs>
          <w:tab w:val="left" w:pos="851"/>
          <w:tab w:val="clear" w:pos="960"/>
        </w:tabs>
        <w:spacing w:line="360" w:lineRule="auto"/>
        <w:ind w:left="850" w:hanging="971" w:hangingChars="4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安装与调试</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乙方依照</w:t>
      </w:r>
      <w:r>
        <w:rPr>
          <w:rFonts w:hint="eastAsia" w:ascii="宋体" w:hAnsi="宋体" w:cs="宋体"/>
          <w:color w:val="000000" w:themeColor="text1"/>
          <w:sz w:val="24"/>
          <w:szCs w:val="24"/>
          <w:lang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文件的要求和报价文件的承诺，将设备、系统安装并调试至正常运行的最佳状态。</w:t>
      </w:r>
    </w:p>
    <w:p>
      <w:pPr>
        <w:numPr>
          <w:ilvl w:val="0"/>
          <w:numId w:val="12"/>
        </w:numPr>
        <w:tabs>
          <w:tab w:val="left" w:pos="851"/>
          <w:tab w:val="clear" w:pos="960"/>
        </w:tabs>
        <w:spacing w:line="360" w:lineRule="auto"/>
        <w:ind w:left="850" w:hanging="971" w:hangingChars="403"/>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验收：</w:t>
      </w:r>
    </w:p>
    <w:p>
      <w:pPr>
        <w:numPr>
          <w:ilvl w:val="0"/>
          <w:numId w:val="15"/>
        </w:numPr>
        <w:tabs>
          <w:tab w:val="left" w:pos="851"/>
        </w:tabs>
        <w:spacing w:line="360" w:lineRule="auto"/>
        <w:ind w:left="851" w:hanging="851"/>
        <w:rPr>
          <w:rFonts w:hint="eastAsia" w:ascii="宋体" w:hAnsi="宋体" w:eastAsia="宋体" w:cs="宋体"/>
          <w:color w:val="000000" w:themeColor="text1"/>
          <w:sz w:val="24"/>
          <w:szCs w:val="24"/>
          <w:lang w:val="en-GB"/>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交付验收标准</w:t>
      </w:r>
      <w:r>
        <w:rPr>
          <w:rFonts w:hint="eastAsia" w:ascii="宋体" w:hAnsi="宋体" w:eastAsia="宋体" w:cs="宋体"/>
          <w:color w:val="000000" w:themeColor="text1"/>
          <w:sz w:val="24"/>
          <w:szCs w:val="24"/>
          <w:lang w:val="en-GB"/>
          <w14:textFill>
            <w14:solidFill>
              <w14:schemeClr w14:val="tx1"/>
            </w14:solidFill>
          </w14:textFill>
        </w:rPr>
        <w:t>依次序对照适用</w:t>
      </w:r>
      <w:r>
        <w:rPr>
          <w:rFonts w:hint="eastAsia" w:ascii="宋体" w:hAnsi="宋体" w:eastAsia="宋体" w:cs="宋体"/>
          <w:color w:val="000000" w:themeColor="text1"/>
          <w:sz w:val="24"/>
          <w:szCs w:val="24"/>
          <w14:textFill>
            <w14:solidFill>
              <w14:schemeClr w14:val="tx1"/>
            </w14:solidFill>
          </w14:textFill>
        </w:rPr>
        <w:t>标准</w:t>
      </w:r>
      <w:r>
        <w:rPr>
          <w:rFonts w:hint="eastAsia" w:ascii="宋体" w:hAnsi="宋体" w:eastAsia="宋体" w:cs="宋体"/>
          <w:color w:val="000000" w:themeColor="text1"/>
          <w:sz w:val="24"/>
          <w:szCs w:val="24"/>
          <w:lang w:val="en-GB"/>
          <w14:textFill>
            <w14:solidFill>
              <w14:schemeClr w14:val="tx1"/>
            </w14:solidFill>
          </w14:textFill>
        </w:rPr>
        <w:t>为：</w:t>
      </w:r>
    </w:p>
    <w:p>
      <w:pPr>
        <w:numPr>
          <w:ilvl w:val="0"/>
          <w:numId w:val="0"/>
        </w:numPr>
        <w:tabs>
          <w:tab w:val="left" w:pos="851"/>
        </w:tabs>
        <w:spacing w:line="360" w:lineRule="auto"/>
        <w:ind w:left="840" w:leftChars="40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①符合中华人民共和国国家安全质量标准、环保标准或行业标准；②符合</w:t>
      </w:r>
      <w:r>
        <w:rPr>
          <w:rFonts w:hint="eastAsia" w:ascii="宋体" w:hAnsi="宋体" w:cs="宋体"/>
          <w:color w:val="000000" w:themeColor="text1"/>
          <w:sz w:val="24"/>
          <w:szCs w:val="24"/>
          <w:lang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文件和响应承诺中甲方认可的合理最佳配置、参数及各项要求；③货物来源国官方标准。</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进口产品具备原产地证明和商检局的检验证明及合法进货渠道证明（本项目不适用）。</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货物为原厂商未启封全新包装，具出厂合格证，序列号、包装箱号与出厂批号一致，并可追索查阅。所有随设备的附件齐全。</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乙方应将关键主机设备的用户手册、保修手册、有关单证资料及配备件、随机工具等交付给甲方，使用操作及安全须知等重要资料应附有中文说明。</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违约责任与赔偿损失</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乙方交付的货物、工程/提供的服务不符合本合同规定的，甲方有权拒收，并且乙方须向甲方支付本合同总价</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%的违约金。</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乙方未能按本合同规定的交货时间交付货物的/提供服务，从逾期之日起每日按</w:t>
      </w:r>
      <w:r>
        <w:rPr>
          <w:rFonts w:hint="eastAsia" w:ascii="宋体" w:hAnsi="宋体" w:eastAsia="宋体" w:cs="宋体"/>
          <w:color w:val="000000" w:themeColor="text1"/>
          <w:sz w:val="24"/>
          <w:szCs w:val="24"/>
          <w:lang w:eastAsia="zh-CN"/>
          <w14:textFill>
            <w14:solidFill>
              <w14:schemeClr w14:val="tx1"/>
            </w14:solidFill>
          </w14:textFill>
        </w:rPr>
        <w:t>逾期交货货款的万分之一</w:t>
      </w:r>
      <w:r>
        <w:rPr>
          <w:rFonts w:hint="eastAsia" w:ascii="宋体" w:hAnsi="宋体" w:eastAsia="宋体" w:cs="宋体"/>
          <w:color w:val="000000" w:themeColor="text1"/>
          <w:sz w:val="24"/>
          <w:szCs w:val="24"/>
          <w14:textFill>
            <w14:solidFill>
              <w14:schemeClr w14:val="tx1"/>
            </w14:solidFill>
          </w14:textFill>
        </w:rPr>
        <w:t>向甲方支付违约金；逾期半个月以上的，甲方有权终止合同，由此造成的甲方经济损失由乙方承担。</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甲方无正当理由拒收货物/接受服务，到期拒付货物/服务款项的，甲方向乙方偿付本合同总的</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%的违约金。甲方</w:t>
      </w:r>
      <w:r>
        <w:rPr>
          <w:rFonts w:hint="eastAsia" w:ascii="宋体" w:hAnsi="宋体" w:eastAsia="宋体" w:cs="宋体"/>
          <w:color w:val="000000" w:themeColor="text1"/>
          <w:sz w:val="24"/>
          <w:szCs w:val="24"/>
          <w:lang w:eastAsia="zh-CN"/>
          <w14:textFill>
            <w14:solidFill>
              <w14:schemeClr w14:val="tx1"/>
            </w14:solidFill>
          </w14:textFill>
        </w:rPr>
        <w:t>若</w:t>
      </w:r>
      <w:r>
        <w:rPr>
          <w:rFonts w:hint="eastAsia" w:ascii="宋体" w:hAnsi="宋体" w:eastAsia="宋体" w:cs="宋体"/>
          <w:color w:val="000000" w:themeColor="text1"/>
          <w:sz w:val="24"/>
          <w:szCs w:val="24"/>
          <w14:textFill>
            <w14:solidFill>
              <w14:schemeClr w14:val="tx1"/>
            </w14:solidFill>
          </w14:textFill>
        </w:rPr>
        <w:t>逾期付款，则每日按本合同总价的</w:t>
      </w:r>
      <w:r>
        <w:rPr>
          <w:rFonts w:hint="eastAsia" w:ascii="宋体" w:hAnsi="宋体" w:eastAsia="宋体" w:cs="宋体"/>
          <w:color w:val="000000" w:themeColor="text1"/>
          <w:sz w:val="24"/>
          <w:szCs w:val="24"/>
          <w:lang w:eastAsia="zh-CN"/>
          <w14:textFill>
            <w14:solidFill>
              <w14:schemeClr w14:val="tx1"/>
            </w14:solidFill>
          </w14:textFill>
        </w:rPr>
        <w:t>万分之一</w:t>
      </w:r>
      <w:r>
        <w:rPr>
          <w:rFonts w:hint="eastAsia" w:ascii="宋体" w:hAnsi="宋体" w:eastAsia="宋体" w:cs="宋体"/>
          <w:color w:val="000000" w:themeColor="text1"/>
          <w:sz w:val="24"/>
          <w:szCs w:val="24"/>
          <w14:textFill>
            <w14:solidFill>
              <w14:schemeClr w14:val="tx1"/>
            </w14:solidFill>
          </w14:textFill>
        </w:rPr>
        <w:t>向乙方偿付违约金。</w:t>
      </w:r>
    </w:p>
    <w:p>
      <w:pPr>
        <w:tabs>
          <w:tab w:val="left" w:pos="851"/>
        </w:tabs>
        <w:spacing w:line="360" w:lineRule="auto"/>
        <w:ind w:left="851" w:hanging="851"/>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其它违约责任按《中华人民</w:t>
      </w:r>
      <w:r>
        <w:rPr>
          <w:rFonts w:hint="eastAsia" w:ascii="宋体" w:hAnsi="宋体" w:eastAsia="宋体" w:cs="宋体"/>
          <w:bCs/>
          <w:color w:val="000000" w:themeColor="text1"/>
          <w:sz w:val="24"/>
          <w:szCs w:val="24"/>
          <w14:textFill>
            <w14:solidFill>
              <w14:schemeClr w14:val="tx1"/>
            </w14:solidFill>
          </w14:textFill>
        </w:rPr>
        <w:t>共和国合同法》处理。</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争议的解决</w:t>
      </w:r>
    </w:p>
    <w:p>
      <w:pPr>
        <w:numPr>
          <w:ilvl w:val="0"/>
          <w:numId w:val="16"/>
        </w:numPr>
        <w:tabs>
          <w:tab w:val="left" w:pos="851"/>
        </w:tabs>
        <w:spacing w:line="360" w:lineRule="auto"/>
        <w:ind w:left="840" w:leftChars="0" w:hanging="840"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合同执行过程中发生的任何争议，如双方不能通过友好协商解决，</w:t>
      </w:r>
      <w:r>
        <w:rPr>
          <w:rFonts w:hint="eastAsia" w:ascii="宋体" w:hAnsi="宋体" w:eastAsia="宋体" w:cs="宋体"/>
          <w:color w:val="000000" w:themeColor="text1"/>
          <w:sz w:val="24"/>
          <w:szCs w:val="24"/>
          <w:lang w:eastAsia="zh-CN"/>
          <w14:textFill>
            <w14:solidFill>
              <w14:schemeClr w14:val="tx1"/>
            </w14:solidFill>
          </w14:textFill>
        </w:rPr>
        <w:t>任何一方均可向起诉方所在地人民法院提起诉讼</w:t>
      </w:r>
      <w:r>
        <w:rPr>
          <w:rFonts w:hint="eastAsia" w:ascii="宋体" w:hAnsi="宋体" w:eastAsia="宋体" w:cs="宋体"/>
          <w:color w:val="000000" w:themeColor="text1"/>
          <w:sz w:val="24"/>
          <w:szCs w:val="24"/>
          <w14:textFill>
            <w14:solidFill>
              <w14:schemeClr w14:val="tx1"/>
            </w14:solidFill>
          </w14:textFill>
        </w:rPr>
        <w:t>。</w:t>
      </w:r>
    </w:p>
    <w:p>
      <w:pPr>
        <w:numPr>
          <w:ilvl w:val="0"/>
          <w:numId w:val="12"/>
        </w:numPr>
        <w:tabs>
          <w:tab w:val="left" w:pos="851"/>
          <w:tab w:val="clear" w:pos="960"/>
        </w:tabs>
        <w:spacing w:line="360" w:lineRule="auto"/>
        <w:ind w:left="850" w:hanging="971" w:hangingChars="4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不可抗力</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2"/>
        </w:numPr>
        <w:tabs>
          <w:tab w:val="left" w:pos="851"/>
          <w:tab w:val="clear" w:pos="960"/>
        </w:tabs>
        <w:spacing w:line="360" w:lineRule="auto"/>
        <w:ind w:left="850" w:hanging="971" w:hangingChars="40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税费</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在中国境内、外发生的与本合同执行有关的一切税费均由乙方负担。</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其它</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本合同所有附件、</w:t>
      </w:r>
      <w:r>
        <w:rPr>
          <w:rFonts w:hint="eastAsia" w:ascii="宋体" w:hAnsi="宋体" w:cs="宋体"/>
          <w:color w:val="000000" w:themeColor="text1"/>
          <w:sz w:val="24"/>
          <w:szCs w:val="24"/>
          <w:lang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w:t>
      </w:r>
      <w:r>
        <w:rPr>
          <w:rFonts w:hint="eastAsia" w:ascii="宋体" w:hAnsi="宋体" w:cs="宋体"/>
          <w:color w:val="000000" w:themeColor="text1"/>
          <w:sz w:val="24"/>
          <w:szCs w:val="24"/>
          <w:lang w:eastAsia="zh-CN"/>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文件、中标通知书均为合同的有效组成部分，与本合同具有同等法律效力。</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在执行本合同的过程中，所有经双方签署确认的文件（包括会议纪要、补充协议、往来信函）即成为本合同的有效组成部分。</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如一方地址、电话、传真号码有变更，应在变更当日内书面通知对方，否则，应承担相应责任。</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除甲方事先书面同意外，乙方不得部分或全部转让其应履行的合同项下的义务。</w:t>
      </w:r>
    </w:p>
    <w:p>
      <w:pPr>
        <w:numPr>
          <w:ilvl w:val="0"/>
          <w:numId w:val="12"/>
        </w:numPr>
        <w:tabs>
          <w:tab w:val="left" w:pos="851"/>
          <w:tab w:val="clear" w:pos="960"/>
        </w:tabs>
        <w:spacing w:line="360" w:lineRule="auto"/>
        <w:ind w:left="850" w:hanging="971" w:hangingChars="403"/>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合同生效</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本合同在甲乙双方法人代表或其授权代表签字盖章后生效。</w:t>
      </w:r>
    </w:p>
    <w:p>
      <w:pPr>
        <w:tabs>
          <w:tab w:val="left" w:pos="851"/>
        </w:tabs>
        <w:spacing w:line="360" w:lineRule="auto"/>
        <w:ind w:left="851" w:hanging="85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本合同一式六份，甲乙双方各执二份，一份送</w:t>
      </w:r>
      <w:r>
        <w:rPr>
          <w:rFonts w:hint="eastAsia" w:ascii="宋体" w:hAnsi="宋体" w:eastAsia="宋体" w:cs="宋体"/>
          <w:b w:val="0"/>
          <w:bCs w:val="0"/>
          <w:color w:val="000000" w:themeColor="text1"/>
          <w:sz w:val="24"/>
          <w:szCs w:val="24"/>
          <w:lang w:eastAsia="zh-CN"/>
          <w14:textFill>
            <w14:solidFill>
              <w14:schemeClr w14:val="tx1"/>
            </w14:solidFill>
          </w14:textFill>
        </w:rPr>
        <w:t>湛江市腾商招标代理有限公司</w:t>
      </w:r>
      <w:r>
        <w:rPr>
          <w:rFonts w:hint="eastAsia" w:ascii="宋体" w:hAnsi="宋体" w:eastAsia="宋体" w:cs="宋体"/>
          <w:color w:val="000000" w:themeColor="text1"/>
          <w:sz w:val="24"/>
          <w:szCs w:val="24"/>
          <w14:textFill>
            <w14:solidFill>
              <w14:schemeClr w14:val="tx1"/>
            </w14:solidFill>
          </w14:textFill>
        </w:rPr>
        <w:t>备案，一份送当地政府采购管理办公室备案。</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tabs>
          <w:tab w:val="left" w:pos="4395"/>
        </w:tabs>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甲方（盖章）：</w:t>
      </w:r>
      <w:r>
        <w:rPr>
          <w:rFonts w:hint="eastAsia" w:ascii="宋体" w:hAnsi="宋体" w:eastAsia="宋体" w:cs="宋体"/>
          <w:b/>
          <w:color w:val="000000" w:themeColor="text1"/>
          <w:sz w:val="24"/>
          <w:szCs w:val="24"/>
          <w14:textFill>
            <w14:solidFill>
              <w14:schemeClr w14:val="tx1"/>
            </w14:solidFill>
          </w14:textFill>
        </w:rPr>
        <w:tab/>
      </w:r>
      <w:r>
        <w:rPr>
          <w:rFonts w:hint="eastAsia" w:ascii="宋体" w:hAnsi="宋体" w:eastAsia="宋体" w:cs="宋体"/>
          <w:b/>
          <w:color w:val="000000" w:themeColor="text1"/>
          <w:sz w:val="24"/>
          <w:szCs w:val="24"/>
          <w14:textFill>
            <w14:solidFill>
              <w14:schemeClr w14:val="tx1"/>
            </w14:solidFill>
          </w14:textFill>
        </w:rPr>
        <w:t>乙方（盖章）：</w:t>
      </w:r>
    </w:p>
    <w:p>
      <w:pPr>
        <w:tabs>
          <w:tab w:val="left" w:pos="4200"/>
        </w:tabs>
        <w:spacing w:line="360" w:lineRule="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法定</w:t>
      </w:r>
      <w:r>
        <w:rPr>
          <w:rFonts w:hint="eastAsia" w:ascii="宋体" w:hAnsi="宋体" w:eastAsia="宋体" w:cs="宋体"/>
          <w:b/>
          <w:color w:val="000000" w:themeColor="text1"/>
          <w:sz w:val="24"/>
          <w:szCs w:val="24"/>
          <w14:textFill>
            <w14:solidFill>
              <w14:schemeClr w14:val="tx1"/>
            </w14:solidFill>
          </w14:textFill>
        </w:rPr>
        <w:t>代表</w:t>
      </w:r>
      <w:r>
        <w:rPr>
          <w:rFonts w:hint="eastAsia" w:ascii="宋体" w:hAnsi="宋体" w:eastAsia="宋体" w:cs="宋体"/>
          <w:b/>
          <w:color w:val="000000" w:themeColor="text1"/>
          <w:sz w:val="24"/>
          <w:szCs w:val="24"/>
          <w:lang w:eastAsia="zh-CN"/>
          <w14:textFill>
            <w14:solidFill>
              <w14:schemeClr w14:val="tx1"/>
            </w14:solidFill>
          </w14:textFill>
        </w:rPr>
        <w:t>人</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r>
        <w:rPr>
          <w:rFonts w:hint="eastAsia" w:ascii="宋体" w:hAnsi="宋体" w:eastAsia="宋体" w:cs="宋体"/>
          <w:b/>
          <w:color w:val="000000" w:themeColor="text1"/>
          <w:sz w:val="24"/>
          <w:szCs w:val="24"/>
          <w:lang w:eastAsia="zh-CN"/>
          <w14:textFill>
            <w14:solidFill>
              <w14:schemeClr w14:val="tx1"/>
            </w14:solidFill>
          </w14:textFill>
        </w:rPr>
        <w:t>法定</w:t>
      </w:r>
      <w:r>
        <w:rPr>
          <w:rFonts w:hint="eastAsia" w:ascii="宋体" w:hAnsi="宋体" w:eastAsia="宋体" w:cs="宋体"/>
          <w:b/>
          <w:color w:val="000000" w:themeColor="text1"/>
          <w:sz w:val="24"/>
          <w:szCs w:val="24"/>
          <w14:textFill>
            <w14:solidFill>
              <w14:schemeClr w14:val="tx1"/>
            </w14:solidFill>
          </w14:textFill>
        </w:rPr>
        <w:t>代表</w:t>
      </w:r>
      <w:r>
        <w:rPr>
          <w:rFonts w:hint="eastAsia" w:ascii="宋体" w:hAnsi="宋体" w:eastAsia="宋体" w:cs="宋体"/>
          <w:b/>
          <w:color w:val="000000" w:themeColor="text1"/>
          <w:sz w:val="24"/>
          <w:szCs w:val="24"/>
          <w:lang w:eastAsia="zh-CN"/>
          <w14:textFill>
            <w14:solidFill>
              <w14:schemeClr w14:val="tx1"/>
            </w14:solidFill>
          </w14:textFill>
        </w:rPr>
        <w:t>人</w:t>
      </w:r>
      <w:r>
        <w:rPr>
          <w:rFonts w:hint="eastAsia" w:ascii="宋体" w:hAnsi="宋体" w:eastAsia="宋体" w:cs="宋体"/>
          <w:b/>
          <w:color w:val="000000" w:themeColor="text1"/>
          <w:sz w:val="24"/>
          <w:szCs w:val="24"/>
          <w14:textFill>
            <w14:solidFill>
              <w14:schemeClr w14:val="tx1"/>
            </w14:solidFill>
          </w14:textFill>
        </w:rPr>
        <w:t xml:space="preserve">： </w:t>
      </w:r>
    </w:p>
    <w:p>
      <w:pPr>
        <w:tabs>
          <w:tab w:val="left" w:pos="4395"/>
        </w:tabs>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委托代理人：</w:t>
      </w:r>
      <w:r>
        <w:rPr>
          <w:rFonts w:hint="eastAsia" w:ascii="宋体" w:hAnsi="宋体" w:eastAsia="宋体" w:cs="宋体"/>
          <w:b/>
          <w:color w:val="000000" w:themeColor="text1"/>
          <w:sz w:val="24"/>
          <w:szCs w:val="24"/>
          <w14:textFill>
            <w14:solidFill>
              <w14:schemeClr w14:val="tx1"/>
            </w14:solidFill>
          </w14:textFill>
        </w:rPr>
        <w:tab/>
      </w:r>
      <w:r>
        <w:rPr>
          <w:rFonts w:hint="eastAsia" w:ascii="宋体" w:hAnsi="宋体" w:eastAsia="宋体" w:cs="宋体"/>
          <w:b/>
          <w:color w:val="000000" w:themeColor="text1"/>
          <w:sz w:val="24"/>
          <w:szCs w:val="24"/>
          <w:lang w:eastAsia="zh-CN"/>
          <w14:textFill>
            <w14:solidFill>
              <w14:schemeClr w14:val="tx1"/>
            </w14:solidFill>
          </w14:textFill>
        </w:rPr>
        <w:t>委托代理人</w:t>
      </w:r>
      <w:r>
        <w:rPr>
          <w:rFonts w:hint="eastAsia" w:ascii="宋体" w:hAnsi="宋体" w:eastAsia="宋体" w:cs="宋体"/>
          <w:b/>
          <w:color w:val="000000" w:themeColor="text1"/>
          <w:sz w:val="24"/>
          <w:szCs w:val="24"/>
          <w14:textFill>
            <w14:solidFill>
              <w14:schemeClr w14:val="tx1"/>
            </w14:solidFill>
          </w14:textFill>
        </w:rPr>
        <w:t xml:space="preserve">： </w:t>
      </w:r>
    </w:p>
    <w:p>
      <w:pPr>
        <w:tabs>
          <w:tab w:val="left" w:pos="4395"/>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w:t>
      </w:r>
      <w:r>
        <w:rPr>
          <w:rFonts w:hint="eastAsia" w:ascii="宋体" w:hAnsi="宋体" w:eastAsia="宋体" w:cs="宋体"/>
          <w:color w:val="000000" w:themeColor="text1"/>
          <w:sz w:val="24"/>
          <w:szCs w:val="24"/>
          <w:lang w:eastAsia="zh-CN"/>
          <w14:textFill>
            <w14:solidFill>
              <w14:schemeClr w14:val="tx1"/>
            </w14:solidFill>
          </w14:textFill>
        </w:rPr>
        <w:t>银行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开户</w:t>
      </w:r>
      <w:r>
        <w:rPr>
          <w:rFonts w:hint="eastAsia" w:ascii="宋体" w:hAnsi="宋体" w:eastAsia="宋体" w:cs="宋体"/>
          <w:color w:val="000000" w:themeColor="text1"/>
          <w:sz w:val="24"/>
          <w:szCs w:val="24"/>
          <w:lang w:eastAsia="zh-CN"/>
          <w14:textFill>
            <w14:solidFill>
              <w14:schemeClr w14:val="tx1"/>
            </w14:solidFill>
          </w14:textFill>
        </w:rPr>
        <w:t>银行</w:t>
      </w:r>
      <w:r>
        <w:rPr>
          <w:rFonts w:hint="eastAsia" w:ascii="宋体" w:hAnsi="宋体" w:eastAsia="宋体" w:cs="宋体"/>
          <w:color w:val="000000" w:themeColor="text1"/>
          <w:sz w:val="24"/>
          <w:szCs w:val="24"/>
          <w14:textFill>
            <w14:solidFill>
              <w14:schemeClr w14:val="tx1"/>
            </w14:solidFill>
          </w14:textFill>
        </w:rPr>
        <w:t>：</w:t>
      </w:r>
    </w:p>
    <w:p>
      <w:pPr>
        <w:tabs>
          <w:tab w:val="left" w:pos="4395"/>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银行帐号：</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银行帐号：</w:t>
      </w:r>
    </w:p>
    <w:p>
      <w:pPr>
        <w:tabs>
          <w:tab w:val="left" w:pos="4395"/>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联系电话</w:t>
      </w:r>
      <w:r>
        <w:rPr>
          <w:rFonts w:hint="eastAsia" w:ascii="宋体" w:hAnsi="宋体" w:eastAsia="宋体" w:cs="宋体"/>
          <w:color w:val="000000" w:themeColor="text1"/>
          <w:sz w:val="24"/>
          <w:szCs w:val="24"/>
          <w14:textFill>
            <w14:solidFill>
              <w14:schemeClr w14:val="tx1"/>
            </w14:solidFill>
          </w14:textFill>
        </w:rPr>
        <w:t>：</w:t>
      </w:r>
    </w:p>
    <w:p>
      <w:pPr>
        <w:tabs>
          <w:tab w:val="left" w:pos="4395"/>
        </w:tabs>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签定日期：　　　年　　月　　日</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签定日期：　　　年　　月　　日</w:t>
      </w:r>
    </w:p>
    <w:p>
      <w:pPr>
        <w:tabs>
          <w:tab w:val="left" w:pos="4395"/>
        </w:tabs>
        <w:spacing w:line="360" w:lineRule="auto"/>
        <w:rPr>
          <w:rFonts w:hint="eastAsia" w:ascii="宋体" w:hAnsi="宋体" w:eastAsia="宋体" w:cs="宋体"/>
          <w:color w:val="000000" w:themeColor="text1"/>
          <w:sz w:val="24"/>
          <w:szCs w:val="24"/>
          <w14:textFill>
            <w14:solidFill>
              <w14:schemeClr w14:val="tx1"/>
            </w14:solidFill>
          </w14:textFill>
        </w:rPr>
      </w:pPr>
    </w:p>
    <w:p>
      <w:pPr>
        <w:tabs>
          <w:tab w:val="left" w:pos="1004"/>
        </w:tabs>
        <w:spacing w:line="440" w:lineRule="exact"/>
        <w:rPr>
          <w:rFonts w:hint="eastAsia" w:ascii="宋体" w:hAnsi="宋体" w:eastAsia="宋体" w:cs="宋体"/>
          <w:bCs/>
          <w:color w:val="000000" w:themeColor="text1"/>
          <w:sz w:val="24"/>
          <w:szCs w:val="24"/>
          <w14:textFill>
            <w14:solidFill>
              <w14:schemeClr w14:val="tx1"/>
            </w14:solidFill>
          </w14:textFill>
        </w:rPr>
      </w:pPr>
    </w:p>
    <w:p>
      <w:pPr>
        <w:tabs>
          <w:tab w:val="left" w:pos="1004"/>
        </w:tabs>
        <w:spacing w:line="440" w:lineRule="exact"/>
        <w:rPr>
          <w:rFonts w:hint="eastAsia" w:ascii="宋体" w:hAnsi="宋体" w:eastAsia="宋体" w:cs="宋体"/>
          <w:bCs/>
          <w:color w:val="000000" w:themeColor="text1"/>
          <w:sz w:val="24"/>
          <w:szCs w:val="24"/>
          <w14:textFill>
            <w14:solidFill>
              <w14:schemeClr w14:val="tx1"/>
            </w14:solidFill>
          </w14:textFill>
        </w:rPr>
      </w:pPr>
    </w:p>
    <w:p>
      <w:pPr>
        <w:tabs>
          <w:tab w:val="left" w:pos="1004"/>
        </w:tabs>
        <w:spacing w:line="440" w:lineRule="exact"/>
        <w:ind w:right="31" w:rightChars="15"/>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本合同样本仅供参考，具体条款内容由采购人和</w:t>
      </w:r>
      <w:r>
        <w:rPr>
          <w:rFonts w:hint="eastAsia" w:ascii="宋体" w:hAnsi="宋体" w:cs="宋体"/>
          <w:b/>
          <w:bCs/>
          <w:color w:val="000000" w:themeColor="text1"/>
          <w:sz w:val="24"/>
          <w:szCs w:val="24"/>
          <w:lang w:eastAsia="zh-CN"/>
          <w14:textFill>
            <w14:solidFill>
              <w14:schemeClr w14:val="tx1"/>
            </w14:solidFill>
          </w14:textFill>
        </w:rPr>
        <w:t>成交供应商</w:t>
      </w:r>
      <w:r>
        <w:rPr>
          <w:rFonts w:hint="eastAsia" w:ascii="宋体" w:hAnsi="宋体" w:eastAsia="宋体" w:cs="宋体"/>
          <w:b/>
          <w:bCs/>
          <w:color w:val="000000" w:themeColor="text1"/>
          <w:sz w:val="24"/>
          <w:szCs w:val="24"/>
          <w14:textFill>
            <w14:solidFill>
              <w14:schemeClr w14:val="tx1"/>
            </w14:solidFill>
          </w14:textFill>
        </w:rPr>
        <w:t>协商确定，但不得改变</w:t>
      </w:r>
      <w:r>
        <w:rPr>
          <w:rFonts w:hint="eastAsia" w:ascii="宋体" w:hAnsi="宋体" w:cs="宋体"/>
          <w:b/>
          <w:bCs/>
          <w:color w:val="000000" w:themeColor="text1"/>
          <w:sz w:val="24"/>
          <w:szCs w:val="24"/>
          <w:lang w:eastAsia="zh-CN"/>
          <w14:textFill>
            <w14:solidFill>
              <w14:schemeClr w14:val="tx1"/>
            </w14:solidFill>
          </w14:textFill>
        </w:rPr>
        <w:t>询价</w:t>
      </w:r>
      <w:r>
        <w:rPr>
          <w:rFonts w:hint="eastAsia" w:ascii="宋体" w:hAnsi="宋体" w:eastAsia="宋体" w:cs="宋体"/>
          <w:b/>
          <w:bCs/>
          <w:color w:val="000000" w:themeColor="text1"/>
          <w:sz w:val="24"/>
          <w:szCs w:val="24"/>
          <w14:textFill>
            <w14:solidFill>
              <w14:schemeClr w14:val="tx1"/>
            </w14:solidFill>
          </w14:textFill>
        </w:rPr>
        <w:t>文件、</w:t>
      </w:r>
      <w:r>
        <w:rPr>
          <w:rFonts w:hint="eastAsia" w:ascii="宋体" w:hAnsi="宋体" w:cs="宋体"/>
          <w:b/>
          <w:bCs/>
          <w:color w:val="000000" w:themeColor="text1"/>
          <w:sz w:val="24"/>
          <w:szCs w:val="24"/>
          <w:lang w:eastAsia="zh-CN"/>
          <w14:textFill>
            <w14:solidFill>
              <w14:schemeClr w14:val="tx1"/>
            </w14:solidFill>
          </w14:textFill>
        </w:rPr>
        <w:t>报价</w:t>
      </w:r>
      <w:r>
        <w:rPr>
          <w:rFonts w:hint="eastAsia" w:ascii="宋体" w:hAnsi="宋体" w:eastAsia="宋体" w:cs="宋体"/>
          <w:b/>
          <w:bCs/>
          <w:color w:val="000000" w:themeColor="text1"/>
          <w:sz w:val="24"/>
          <w:szCs w:val="24"/>
          <w14:textFill>
            <w14:solidFill>
              <w14:schemeClr w14:val="tx1"/>
            </w14:solidFill>
          </w14:textFill>
        </w:rPr>
        <w:t>文件、中标通知书等实质性内容。</w:t>
      </w: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pStyle w:val="11"/>
        <w:bidi w:val="0"/>
        <w:rPr>
          <w:rFonts w:hint="eastAsia"/>
          <w:color w:val="000000" w:themeColor="text1"/>
          <w14:textFill>
            <w14:solidFill>
              <w14:schemeClr w14:val="tx1"/>
            </w14:solidFill>
          </w14:textFill>
        </w:rPr>
      </w:pPr>
      <w:bookmarkStart w:id="1165" w:name="_Toc9802"/>
      <w:bookmarkStart w:id="1166" w:name="_Toc353522406"/>
      <w:bookmarkStart w:id="1167" w:name="_Toc500861025"/>
      <w:bookmarkStart w:id="1168" w:name="_Toc329242721"/>
      <w:bookmarkStart w:id="1169" w:name="_Toc10615"/>
      <w:bookmarkStart w:id="1170" w:name="_Toc491658678"/>
      <w:bookmarkStart w:id="1171" w:name="_Toc18926"/>
      <w:bookmarkStart w:id="1172" w:name="_Toc20659"/>
      <w:bookmarkStart w:id="1173" w:name="_Toc25623"/>
      <w:bookmarkStart w:id="1174" w:name="_Toc10926"/>
      <w:bookmarkStart w:id="1175" w:name="_Toc405970097"/>
      <w:bookmarkStart w:id="1176" w:name="_Toc28964"/>
      <w:bookmarkStart w:id="1177" w:name="_Toc27942"/>
      <w:bookmarkStart w:id="1178" w:name="_Toc369180060"/>
      <w:bookmarkStart w:id="1179" w:name="_Toc4202"/>
      <w:bookmarkStart w:id="1180" w:name="_Toc351988723"/>
      <w:bookmarkStart w:id="1181" w:name="_Toc351987978"/>
      <w:bookmarkStart w:id="1182" w:name="_Toc19386"/>
      <w:bookmarkStart w:id="1183" w:name="_Toc27682"/>
      <w:bookmarkStart w:id="1184" w:name="_Toc351986198"/>
      <w:bookmarkStart w:id="1185" w:name="_Toc9731"/>
      <w:bookmarkStart w:id="1186" w:name="_Toc18190"/>
      <w:bookmarkStart w:id="1187" w:name="_Toc5529"/>
      <w:bookmarkStart w:id="1188" w:name="_Toc351987782"/>
      <w:bookmarkStart w:id="1189" w:name="_Toc351990159"/>
      <w:bookmarkStart w:id="1190" w:name="_Toc351985913"/>
      <w:bookmarkStart w:id="1191" w:name="_Toc18910"/>
      <w:bookmarkStart w:id="1192" w:name="_Toc25964"/>
      <w:bookmarkStart w:id="1193" w:name="_Toc351986018"/>
      <w:bookmarkStart w:id="1194" w:name="_Toc357151189"/>
      <w:bookmarkStart w:id="1195" w:name="_Toc29703"/>
      <w:r>
        <w:rPr>
          <w:rFonts w:hint="eastAsia"/>
          <w:color w:val="000000" w:themeColor="text1"/>
          <w14:textFill>
            <w14:solidFill>
              <w14:schemeClr w14:val="tx1"/>
            </w14:solidFill>
          </w14:textFill>
        </w:rPr>
        <w:t>第五部分</w:t>
      </w:r>
      <w:bookmarkStart w:id="1196" w:name="_Hlt97188172"/>
      <w:bookmarkEnd w:id="1196"/>
      <w:r>
        <w:rPr>
          <w:rFonts w:hint="eastAsia"/>
          <w:color w:val="000000" w:themeColor="text1"/>
          <w14:textFill>
            <w14:solidFill>
              <w14:schemeClr w14:val="tx1"/>
            </w14:solidFill>
          </w14:textFill>
        </w:rPr>
        <w:t xml:space="preserve"> 报价文件格式</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Start w:id="1197" w:name="_Hlt21938933"/>
      <w:bookmarkEnd w:id="1197"/>
    </w:p>
    <w:p>
      <w:pPr>
        <w:tabs>
          <w:tab w:val="left" w:pos="1004"/>
          <w:tab w:val="left" w:pos="4267"/>
        </w:tabs>
        <w:spacing w:line="400" w:lineRule="exact"/>
        <w:rPr>
          <w:rFonts w:hint="eastAsia" w:ascii="宋体" w:hAnsi="宋体"/>
          <w:bCs/>
          <w:color w:val="000000" w:themeColor="text1"/>
          <w:szCs w:val="21"/>
          <w14:textFill>
            <w14:solidFill>
              <w14:schemeClr w14:val="tx1"/>
            </w14:solidFill>
          </w14:textFill>
        </w:rPr>
      </w:pPr>
    </w:p>
    <w:p>
      <w:pPr>
        <w:pStyle w:val="2"/>
        <w:spacing w:line="360" w:lineRule="auto"/>
        <w:ind w:left="0" w:leftChars="0" w:firstLine="480"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内容应当编有章节、目录、页码，按页码排序并胶装书状成册；一切未胶装书状成册的报价文件作为无效报价文件处理。文件的封面格式由供应商自似，并应注明“报价文件、项目编号、项目名称、供应商名称及地址、法定代表人或授权代理人、联系电话、传真、邮编，并加盖供应商公章。如：</w:t>
      </w:r>
      <w:r>
        <w:rPr>
          <w:rFonts w:hint="eastAsia" w:ascii="宋体" w:hAnsi="宋体" w:eastAsia="宋体" w:cs="宋体"/>
          <w:b/>
          <w:color w:val="000000" w:themeColor="text1"/>
          <w:sz w:val="24"/>
          <w:szCs w:val="24"/>
          <w14:textFill>
            <w14:solidFill>
              <w14:schemeClr w14:val="tx1"/>
            </w14:solidFill>
          </w14:textFill>
        </w:rPr>
        <w:t xml:space="preserve"> </w:t>
      </w:r>
    </w:p>
    <w:p>
      <w:pPr>
        <w:pStyle w:val="2"/>
        <w:rPr>
          <w:rFonts w:hint="eastAsia" w:ascii="宋体" w:hAnsi="宋体" w:eastAsia="宋体" w:cs="宋体"/>
          <w:b/>
          <w:bCs/>
          <w:color w:val="000000" w:themeColor="text1"/>
          <w:sz w:val="24"/>
          <w:szCs w:val="24"/>
          <w14:textFill>
            <w14:solidFill>
              <w14:schemeClr w14:val="tx1"/>
            </w14:solidFill>
          </w14:textFill>
        </w:rPr>
      </w:pPr>
    </w:p>
    <w:p>
      <w:pPr>
        <w:pStyle w:val="2"/>
        <w:rPr>
          <w:rFonts w:hint="eastAsia" w:ascii="宋体" w:hAnsi="宋体" w:eastAsia="宋体" w:cs="宋体"/>
          <w:b/>
          <w:bCs/>
          <w:color w:val="000000" w:themeColor="text1"/>
          <w:sz w:val="24"/>
          <w:szCs w:val="24"/>
          <w14:textFill>
            <w14:solidFill>
              <w14:schemeClr w14:val="tx1"/>
            </w14:solidFill>
          </w14:textFill>
        </w:rPr>
      </w:pPr>
    </w:p>
    <w:p>
      <w:pPr>
        <w:pStyle w:val="2"/>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pStyle w:val="2"/>
        <w:rPr>
          <w:rFonts w:hint="eastAsia" w:ascii="宋体" w:hAnsi="宋体" w:eastAsia="宋体" w:cs="宋体"/>
          <w:b/>
          <w:bCs/>
          <w:color w:val="000000" w:themeColor="text1"/>
          <w:sz w:val="24"/>
          <w:szCs w:val="24"/>
          <w14:textFill>
            <w14:solidFill>
              <w14:schemeClr w14:val="tx1"/>
            </w14:solidFill>
          </w14:textFill>
        </w:rPr>
      </w:pPr>
    </w:p>
    <w:p>
      <w:pPr>
        <w:pStyle w:val="2"/>
        <w:jc w:val="center"/>
        <w:rPr>
          <w:rFonts w:hint="eastAsia" w:ascii="宋体" w:hAnsi="宋体" w:eastAsia="宋体" w:cs="宋体"/>
          <w:b/>
          <w:bCs/>
          <w:color w:val="000000" w:themeColor="text1"/>
          <w:sz w:val="24"/>
          <w:szCs w:val="24"/>
          <w14:textFill>
            <w14:solidFill>
              <w14:schemeClr w14:val="tx1"/>
            </w14:solidFill>
          </w14:textFill>
        </w:rPr>
      </w:pPr>
    </w:p>
    <w:p>
      <w:pPr>
        <w:jc w:val="center"/>
        <w:rPr>
          <w:rFonts w:hint="eastAsia" w:ascii="宋体" w:hAnsi="宋体" w:eastAsia="宋体" w:cs="宋体"/>
          <w:b/>
          <w:color w:val="000000" w:themeColor="text1"/>
          <w:kern w:val="44"/>
          <w:sz w:val="24"/>
          <w:szCs w:val="24"/>
          <w14:textFill>
            <w14:solidFill>
              <w14:schemeClr w14:val="tx1"/>
            </w14:solidFill>
          </w14:textFill>
        </w:rPr>
      </w:pPr>
      <w:bookmarkStart w:id="1198" w:name="_Toc369183620"/>
      <w:r>
        <w:rPr>
          <w:rFonts w:hint="eastAsia" w:ascii="宋体" w:hAnsi="宋体" w:eastAsia="宋体" w:cs="宋体"/>
          <w:b/>
          <w:color w:val="000000" w:themeColor="text1"/>
          <w:kern w:val="44"/>
          <w:sz w:val="24"/>
          <w:szCs w:val="24"/>
          <w14:textFill>
            <w14:solidFill>
              <w14:schemeClr w14:val="tx1"/>
            </w14:solidFill>
          </w14:textFill>
        </w:rPr>
        <w:t>封面格式</w:t>
      </w:r>
      <w:bookmarkEnd w:id="1198"/>
    </w:p>
    <w:p>
      <w:pPr>
        <w:rPr>
          <w:rFonts w:hint="eastAsia" w:ascii="宋体" w:hAnsi="宋体" w:eastAsia="宋体" w:cs="宋体"/>
          <w:color w:val="000000" w:themeColor="text1"/>
          <w:sz w:val="24"/>
          <w:szCs w:val="24"/>
          <w14:textFill>
            <w14:solidFill>
              <w14:schemeClr w14:val="tx1"/>
            </w14:solidFill>
          </w14:textFill>
        </w:rPr>
      </w:pPr>
    </w:p>
    <w:p>
      <w:pPr>
        <w:pStyle w:val="2"/>
        <w:spacing w:line="4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报价文件（□正本、□副本）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r>
        <w:rPr>
          <w:rFonts w:hint="eastAsia" w:ascii="宋体" w:hAnsi="宋体" w:eastAsia="宋体" w:cs="宋体"/>
          <w:i w:val="0"/>
          <w:iCs w:val="0"/>
          <w:color w:val="000000" w:themeColor="text1"/>
          <w:sz w:val="24"/>
          <w:szCs w:val="24"/>
          <w:u w:val="single"/>
          <w:lang w:val="en-US" w:eastAsia="zh-CN"/>
          <w14:textFill>
            <w14:solidFill>
              <w14:schemeClr w14:val="tx1"/>
            </w14:solidFill>
          </w14:textFill>
        </w:rPr>
        <w:t>TS20201102</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w:t>
      </w:r>
    </w:p>
    <w:p>
      <w:pPr>
        <w:pStyle w:val="2"/>
        <w:spacing w:line="440" w:lineRule="exac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pStyle w:val="2"/>
        <w:spacing w:line="440" w:lineRule="exac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供应商名称（公章）：</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pStyle w:val="2"/>
        <w:spacing w:line="440" w:lineRule="exac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供应商地址：</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pStyle w:val="2"/>
        <w:spacing w:line="440" w:lineRule="exac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法定代表人或授权代理人（签字）：</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pStyle w:val="2"/>
        <w:spacing w:line="440" w:lineRule="exac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传真：</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pStyle w:val="2"/>
        <w:spacing w:line="440" w:lineRule="exact"/>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邮编：</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pStyle w:val="2"/>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编制日期：</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w:t>
      </w:r>
    </w:p>
    <w:p>
      <w:pPr>
        <w:tabs>
          <w:tab w:val="left" w:pos="1004"/>
          <w:tab w:val="left" w:pos="4267"/>
        </w:tabs>
        <w:spacing w:line="400" w:lineRule="exact"/>
        <w:rPr>
          <w:rFonts w:hint="eastAsia" w:ascii="宋体" w:hAnsi="宋体" w:eastAsia="宋体" w:cs="宋体"/>
          <w:bCs/>
          <w:color w:val="000000" w:themeColor="text1"/>
          <w:sz w:val="24"/>
          <w:szCs w:val="24"/>
          <w14:textFill>
            <w14:solidFill>
              <w14:schemeClr w14:val="tx1"/>
            </w14:solidFill>
          </w14:textFill>
        </w:rPr>
      </w:pPr>
    </w:p>
    <w:p>
      <w:pPr>
        <w:tabs>
          <w:tab w:val="left" w:pos="1004"/>
          <w:tab w:val="left" w:pos="4267"/>
        </w:tabs>
        <w:adjustRightInd w:val="0"/>
        <w:snapToGrid w:val="0"/>
        <w:rPr>
          <w:rFonts w:hint="eastAsia" w:ascii="宋体" w:hAnsi="宋体" w:eastAsia="宋体" w:cs="宋体"/>
          <w:bCs/>
          <w:color w:val="000000" w:themeColor="text1"/>
          <w:sz w:val="24"/>
          <w:szCs w:val="24"/>
          <w14:textFill>
            <w14:solidFill>
              <w14:schemeClr w14:val="tx1"/>
            </w14:solidFill>
          </w14:textFill>
        </w:rPr>
        <w:sectPr>
          <w:footerReference r:id="rId10" w:type="first"/>
          <w:footerReference r:id="rId9" w:type="default"/>
          <w:pgSz w:w="11906" w:h="16838"/>
          <w:pgMar w:top="1418" w:right="1588" w:bottom="1418" w:left="1400" w:header="851" w:footer="851" w:gutter="0"/>
          <w:pgNumType w:fmt="decimal" w:start="1"/>
          <w:cols w:space="720" w:num="1"/>
          <w:titlePg/>
          <w:docGrid w:linePitch="312" w:charSpace="0"/>
        </w:sectPr>
      </w:pPr>
    </w:p>
    <w:p>
      <w:pPr>
        <w:pStyle w:val="11"/>
        <w:bidi w:val="0"/>
        <w:rPr>
          <w:rFonts w:hint="eastAsia"/>
          <w:color w:val="000000" w:themeColor="text1"/>
          <w14:textFill>
            <w14:solidFill>
              <w14:schemeClr w14:val="tx1"/>
            </w14:solidFill>
          </w14:textFill>
        </w:rPr>
      </w:pPr>
      <w:bookmarkStart w:id="1199" w:name="_Toc15297"/>
      <w:bookmarkStart w:id="1200" w:name="_Toc331512910"/>
      <w:bookmarkStart w:id="1201" w:name="_Toc333237800"/>
      <w:bookmarkStart w:id="1202" w:name="_Toc333935699"/>
      <w:bookmarkStart w:id="1203" w:name="_Toc336681947"/>
      <w:bookmarkStart w:id="1204" w:name="_Toc332270358"/>
      <w:bookmarkStart w:id="1205" w:name="_Toc340677082"/>
      <w:bookmarkStart w:id="1206" w:name="_Toc349127638"/>
      <w:bookmarkStart w:id="1207" w:name="_Toc339020245"/>
      <w:bookmarkStart w:id="1208" w:name="_Toc342060386"/>
      <w:bookmarkStart w:id="1209" w:name="_Toc339020107"/>
      <w:bookmarkStart w:id="1210" w:name="_Toc340507454"/>
      <w:bookmarkStart w:id="1211" w:name="_Toc331684050"/>
      <w:bookmarkStart w:id="1212" w:name="_Toc339441099"/>
      <w:bookmarkStart w:id="1213" w:name="_Toc18921"/>
      <w:bookmarkStart w:id="1214" w:name="_Toc345513913"/>
      <w:bookmarkStart w:id="1215" w:name="_Toc367095387"/>
      <w:bookmarkStart w:id="1216" w:name="_Toc365985190"/>
      <w:bookmarkStart w:id="1217" w:name="_Toc22917"/>
      <w:bookmarkStart w:id="1218" w:name="_Toc366072541"/>
      <w:bookmarkStart w:id="1219" w:name="_Toc21887"/>
      <w:bookmarkStart w:id="1220" w:name="_Toc5643"/>
      <w:bookmarkStart w:id="1221" w:name="_Toc340672881"/>
      <w:bookmarkStart w:id="1222" w:name="_Toc339362312"/>
      <w:bookmarkStart w:id="1223" w:name="_Toc16424"/>
      <w:bookmarkStart w:id="1224" w:name="_Toc4696"/>
      <w:bookmarkStart w:id="1225" w:name="_Toc337632370"/>
      <w:bookmarkStart w:id="1226" w:name="_Toc336681592"/>
      <w:bookmarkStart w:id="1227" w:name="_Toc350438761"/>
      <w:bookmarkStart w:id="1228" w:name="_Toc332206720"/>
      <w:bookmarkStart w:id="1229" w:name="_Toc19817"/>
      <w:bookmarkStart w:id="1230" w:name="_Toc333238645"/>
      <w:bookmarkStart w:id="1231" w:name="_Toc350756462"/>
      <w:bookmarkStart w:id="1232" w:name="_Toc5942"/>
      <w:bookmarkStart w:id="1233" w:name="_Toc14125"/>
      <w:bookmarkStart w:id="1234" w:name="_Toc6996"/>
      <w:bookmarkStart w:id="1235" w:name="_Toc405970098"/>
      <w:bookmarkStart w:id="1236" w:name="_Toc349143601"/>
      <w:bookmarkStart w:id="1237" w:name="_Toc11090"/>
      <w:bookmarkStart w:id="1238" w:name="_Toc15066"/>
      <w:bookmarkStart w:id="1239" w:name="_Toc339020027"/>
      <w:bookmarkStart w:id="1240" w:name="_Toc365967084"/>
      <w:bookmarkStart w:id="1241" w:name="_Toc342296772"/>
      <w:bookmarkStart w:id="1242" w:name="_Toc1248"/>
      <w:bookmarkStart w:id="1243" w:name="_Toc330459997"/>
      <w:bookmarkStart w:id="1244" w:name="_Toc27354"/>
      <w:bookmarkStart w:id="1245" w:name="_Toc333237689"/>
      <w:bookmarkStart w:id="1246" w:name="_Toc339019901"/>
      <w:bookmarkStart w:id="1247" w:name="_Toc341348350"/>
      <w:bookmarkStart w:id="1248" w:name="_Toc23535"/>
      <w:bookmarkStart w:id="1249" w:name="_Toc15905"/>
      <w:bookmarkStart w:id="1250" w:name="_Toc333935358"/>
      <w:r>
        <w:rPr>
          <w:rFonts w:hint="eastAsia"/>
          <w:color w:val="000000" w:themeColor="text1"/>
          <w:lang w:eastAsia="zh-CN"/>
          <w14:textFill>
            <w14:solidFill>
              <w14:schemeClr w14:val="tx1"/>
            </w14:solidFill>
          </w14:textFill>
        </w:rPr>
        <w:t>第一章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资格审查文件</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项目编号： </w:t>
      </w:r>
    </w:p>
    <w:p>
      <w:pPr>
        <w:spacing w:after="120" w:afterLines="50"/>
        <w:ind w:left="-899" w:leftChars="-428" w:firstLine="840" w:firstLineChars="350"/>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tbl>
      <w:tblPr>
        <w:tblStyle w:val="8"/>
        <w:tblW w:w="14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833"/>
        <w:gridCol w:w="858"/>
        <w:gridCol w:w="1155"/>
        <w:gridCol w:w="933"/>
        <w:gridCol w:w="1051"/>
        <w:gridCol w:w="1577"/>
        <w:gridCol w:w="917"/>
        <w:gridCol w:w="136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498"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供应商名称</w:t>
            </w:r>
          </w:p>
        </w:tc>
        <w:tc>
          <w:tcPr>
            <w:tcW w:w="3833" w:type="dxa"/>
            <w:noWrap w:val="0"/>
            <w:vAlign w:val="center"/>
          </w:tcPr>
          <w:p>
            <w:pPr>
              <w:widowControl/>
              <w:tabs>
                <w:tab w:val="left" w:pos="780"/>
              </w:tabs>
              <w:adjustRightInd w:val="0"/>
              <w:snapToGrid w:val="0"/>
              <w:ind w:right="-13" w:rightChars="-6"/>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供应商须是具备《政府采购法》第二十二条规定条件</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iCs/>
                <w:color w:val="000000" w:themeColor="text1"/>
                <w:kern w:val="28"/>
                <w:sz w:val="24"/>
                <w:szCs w:val="24"/>
                <w14:textFill>
                  <w14:solidFill>
                    <w14:schemeClr w14:val="tx1"/>
                  </w14:solidFill>
                </w14:textFill>
              </w:rPr>
              <w:t>供应商须是中华人民共和国境内合法注册，能独立承担民事责任并具有相关经营范围的企业法人</w:t>
            </w:r>
            <w:r>
              <w:rPr>
                <w:rFonts w:hint="eastAsia" w:ascii="宋体" w:hAnsi="宋体" w:eastAsia="宋体" w:cs="宋体"/>
                <w:bCs/>
                <w:color w:val="000000" w:themeColor="text1"/>
                <w:kern w:val="44"/>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 xml:space="preserve"> </w:t>
            </w:r>
          </w:p>
        </w:tc>
        <w:tc>
          <w:tcPr>
            <w:tcW w:w="858"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交货期须满足要求</w:t>
            </w:r>
          </w:p>
        </w:tc>
        <w:tc>
          <w:tcPr>
            <w:tcW w:w="1155"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报价未超出报价上限</w:t>
            </w:r>
          </w:p>
        </w:tc>
        <w:tc>
          <w:tcPr>
            <w:tcW w:w="933"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法定代表人证明书</w:t>
            </w:r>
          </w:p>
        </w:tc>
        <w:tc>
          <w:tcPr>
            <w:tcW w:w="1051"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法定代表人授权书</w:t>
            </w:r>
          </w:p>
        </w:tc>
        <w:tc>
          <w:tcPr>
            <w:tcW w:w="1577"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法定代表人及代理人身份证</w:t>
            </w:r>
          </w:p>
        </w:tc>
        <w:tc>
          <w:tcPr>
            <w:tcW w:w="917" w:type="dxa"/>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非联合体</w:t>
            </w:r>
          </w:p>
        </w:tc>
        <w:tc>
          <w:tcPr>
            <w:tcW w:w="1367" w:type="dxa"/>
            <w:tcBorders>
              <w:right w:val="single" w:color="auto" w:sz="2" w:space="0"/>
            </w:tcBorders>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无询价文件规定的无效报价条款</w:t>
            </w:r>
          </w:p>
        </w:tc>
        <w:tc>
          <w:tcPr>
            <w:tcW w:w="914" w:type="dxa"/>
            <w:tcBorders>
              <w:right w:val="single" w:color="auto" w:sz="2" w:space="0"/>
            </w:tcBorders>
            <w:noWrap w:val="0"/>
            <w:vAlign w:val="center"/>
          </w:tcPr>
          <w:p>
            <w:pPr>
              <w:tabs>
                <w:tab w:val="center" w:pos="4483"/>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1498"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供应商填写</w:t>
            </w:r>
          </w:p>
        </w:tc>
        <w:tc>
          <w:tcPr>
            <w:tcW w:w="3833" w:type="dxa"/>
            <w:noWrap w:val="0"/>
            <w:vAlign w:val="center"/>
          </w:tcPr>
          <w:p>
            <w:pPr>
              <w:ind w:left="-48" w:leftChars="-23" w:right="-76" w:rightChars="-36" w:firstLine="1"/>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提交合法有效的企业法人营业执照复印件加盖公章、税务登记证副本复印件加盖公章（或提交合法有效三证合一营业执照复印件加盖公章）、财务报表复印件加盖公章、缴税证明复印件加盖公章、社会保险登记证明复印件加盖公章、无重大违法记录声明函原件</w:t>
            </w:r>
          </w:p>
        </w:tc>
        <w:tc>
          <w:tcPr>
            <w:tcW w:w="858"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供应商填写</w:t>
            </w:r>
          </w:p>
        </w:tc>
        <w:tc>
          <w:tcPr>
            <w:tcW w:w="1155"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要求:报价不得超出询价文件规定的报价上限</w:t>
            </w:r>
          </w:p>
        </w:tc>
        <w:tc>
          <w:tcPr>
            <w:tcW w:w="933"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要求:提交原件</w:t>
            </w:r>
          </w:p>
        </w:tc>
        <w:tc>
          <w:tcPr>
            <w:tcW w:w="1051"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要求:提交原件</w:t>
            </w:r>
          </w:p>
        </w:tc>
        <w:tc>
          <w:tcPr>
            <w:tcW w:w="1577"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要求：提交复印件加盖公章</w:t>
            </w:r>
          </w:p>
        </w:tc>
        <w:tc>
          <w:tcPr>
            <w:tcW w:w="917" w:type="dxa"/>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要求：不接受联合体</w:t>
            </w:r>
          </w:p>
        </w:tc>
        <w:tc>
          <w:tcPr>
            <w:tcW w:w="1367" w:type="dxa"/>
            <w:tcBorders>
              <w:right w:val="single" w:color="auto" w:sz="2" w:space="0"/>
            </w:tcBorders>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914" w:type="dxa"/>
            <w:tcBorders>
              <w:right w:val="single" w:color="auto" w:sz="2" w:space="0"/>
            </w:tcBorders>
            <w:noWrap w:val="0"/>
            <w:vAlign w:val="center"/>
          </w:tcPr>
          <w:p>
            <w:pPr>
              <w:tabs>
                <w:tab w:val="center" w:pos="4483"/>
              </w:tabs>
              <w:spacing w:line="24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询价小组填写</w:t>
            </w:r>
          </w:p>
        </w:tc>
      </w:tr>
    </w:tbl>
    <w:p>
      <w:pPr>
        <w:tabs>
          <w:tab w:val="center" w:pos="4483"/>
        </w:tabs>
        <w:spacing w:line="240" w:lineRule="exact"/>
        <w:jc w:val="left"/>
        <w:rPr>
          <w:rFonts w:hint="eastAsia" w:ascii="宋体" w:hAnsi="宋体" w:eastAsia="宋体" w:cs="宋体"/>
          <w:b/>
          <w:color w:val="000000" w:themeColor="text1"/>
          <w:sz w:val="24"/>
          <w:szCs w:val="24"/>
          <w14:textFill>
            <w14:solidFill>
              <w14:schemeClr w14:val="tx1"/>
            </w14:solidFill>
          </w14:textFill>
        </w:rPr>
      </w:pPr>
    </w:p>
    <w:p>
      <w:pPr>
        <w:tabs>
          <w:tab w:val="center" w:pos="4483"/>
        </w:tabs>
        <w:spacing w:line="24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附件：上表要求提交的相关证件资料附于本表后。</w:t>
      </w:r>
    </w:p>
    <w:p>
      <w:pPr>
        <w:tabs>
          <w:tab w:val="center" w:pos="4483"/>
        </w:tabs>
        <w:spacing w:line="240" w:lineRule="exact"/>
        <w:jc w:val="left"/>
        <w:rPr>
          <w:rFonts w:hint="eastAsia" w:ascii="宋体" w:hAnsi="宋体" w:eastAsia="宋体" w:cs="宋体"/>
          <w:b/>
          <w:color w:val="000000" w:themeColor="text1"/>
          <w:sz w:val="24"/>
          <w:szCs w:val="24"/>
          <w14:textFill>
            <w14:solidFill>
              <w14:schemeClr w14:val="tx1"/>
            </w14:solidFill>
          </w14:textFill>
        </w:rPr>
      </w:pPr>
    </w:p>
    <w:p>
      <w:pPr>
        <w:tabs>
          <w:tab w:val="center" w:pos="4483"/>
        </w:tabs>
        <w:ind w:left="210" w:leftChars="-12" w:hanging="235" w:hangingChars="9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重要提醒：1.</w:t>
      </w:r>
      <w:r>
        <w:rPr>
          <w:rFonts w:hint="eastAsia" w:ascii="宋体" w:hAnsi="宋体" w:eastAsia="宋体" w:cs="宋体"/>
          <w:color w:val="000000" w:themeColor="text1"/>
          <w:sz w:val="24"/>
          <w:szCs w:val="24"/>
          <w14:textFill>
            <w14:solidFill>
              <w14:schemeClr w14:val="tx1"/>
            </w14:solidFill>
          </w14:textFill>
        </w:rPr>
        <w:t>供应商的报价文件为法定代表人签署并由法定代表人亲自递交报价文件的，可不提供“法定代表人授权书”及“代理人身份证”。</w:t>
      </w:r>
    </w:p>
    <w:p>
      <w:pPr>
        <w:tabs>
          <w:tab w:val="center" w:pos="4483"/>
        </w:tabs>
        <w:ind w:left="1261" w:leftChars="486" w:hanging="240" w:hangingChars="1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本表作为合格供应商资格要求评审，在报价文件详细评审之前由全体询价小组负责评定，本表中要求提交的各项资料无效、或未提交、或提交的资料字迹模糊不清而现场无法提供原件核实的，则符合性审查结果为“不合格”，作无效报价处理，不能继续参与后续评审，有效供应商少于3 家的将导致废标。废标后，除采购任务取消情形外，应当重新组织采购。</w:t>
      </w:r>
    </w:p>
    <w:p>
      <w:pPr>
        <w:tabs>
          <w:tab w:val="center" w:pos="4483"/>
        </w:tabs>
        <w:rPr>
          <w:rFonts w:hint="eastAsia" w:ascii="宋体" w:hAnsi="宋体" w:eastAsia="宋体" w:cs="宋体"/>
          <w:bCs/>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eastAsia="zh-CN"/>
          <w14:textFill>
            <w14:solidFill>
              <w14:schemeClr w14:val="tx1"/>
            </w14:solidFill>
          </w14:textFill>
        </w:rPr>
        <w:t>日期：</w:t>
      </w:r>
      <w:r>
        <w:rPr>
          <w:rFonts w:hint="eastAsia" w:ascii="宋体" w:hAnsi="宋体" w:cs="宋体"/>
          <w:color w:val="000000" w:themeColor="text1"/>
          <w:sz w:val="24"/>
          <w:szCs w:val="24"/>
          <w:u w:val="none"/>
          <w:lang w:val="en-US" w:eastAsia="zh-CN"/>
          <w14:textFill>
            <w14:solidFill>
              <w14:schemeClr w14:val="tx1"/>
            </w14:solidFill>
          </w14:textFill>
        </w:rPr>
        <w:t xml:space="preserve">    年     月      日</w:t>
      </w:r>
    </w:p>
    <w:p>
      <w:pPr>
        <w:tabs>
          <w:tab w:val="center" w:pos="4483"/>
        </w:tabs>
        <w:rPr>
          <w:rFonts w:hint="eastAsia" w:ascii="宋体" w:hAnsi="宋体" w:eastAsia="宋体" w:cs="宋体"/>
          <w:bCs/>
          <w:color w:val="000000" w:themeColor="text1"/>
          <w:sz w:val="24"/>
          <w:szCs w:val="24"/>
          <w14:textFill>
            <w14:solidFill>
              <w14:schemeClr w14:val="tx1"/>
            </w14:solidFill>
          </w14:textFill>
        </w:rPr>
        <w:sectPr>
          <w:headerReference r:id="rId11" w:type="default"/>
          <w:footerReference r:id="rId13" w:type="default"/>
          <w:headerReference r:id="rId12" w:type="even"/>
          <w:footerReference r:id="rId14" w:type="even"/>
          <w:pgSz w:w="16838" w:h="11906" w:orient="landscape"/>
          <w:pgMar w:top="1134" w:right="1588" w:bottom="1134" w:left="1588" w:header="851" w:footer="851" w:gutter="0"/>
          <w:pgNumType w:fmt="decimal"/>
          <w:cols w:space="720" w:num="1"/>
          <w:docGrid w:linePitch="312" w:charSpace="0"/>
        </w:sectPr>
      </w:pPr>
    </w:p>
    <w:p>
      <w:pPr>
        <w:pStyle w:val="11"/>
        <w:bidi w:val="0"/>
        <w:rPr>
          <w:rFonts w:hint="eastAsia"/>
          <w:color w:val="000000" w:themeColor="text1"/>
          <w14:textFill>
            <w14:solidFill>
              <w14:schemeClr w14:val="tx1"/>
            </w14:solidFill>
          </w14:textFill>
        </w:rPr>
      </w:pPr>
      <w:bookmarkStart w:id="1251" w:name="_Toc20826"/>
      <w:bookmarkStart w:id="1252" w:name="_Toc15677"/>
      <w:bookmarkStart w:id="1253" w:name="_Toc3371"/>
      <w:bookmarkStart w:id="1254" w:name="_Toc3392"/>
      <w:bookmarkStart w:id="1255" w:name="_Toc29130"/>
      <w:bookmarkStart w:id="1256" w:name="_Toc2472"/>
      <w:bookmarkStart w:id="1257" w:name="_Toc24018"/>
      <w:bookmarkStart w:id="1258" w:name="_Toc21894"/>
      <w:bookmarkStart w:id="1259" w:name="_Toc12214"/>
      <w:bookmarkStart w:id="1260" w:name="_Toc31846"/>
      <w:bookmarkStart w:id="1261" w:name="_Toc26786"/>
      <w:bookmarkStart w:id="1262" w:name="_Toc10184"/>
      <w:bookmarkStart w:id="1263" w:name="_Toc405970099"/>
      <w:bookmarkStart w:id="1264" w:name="_Toc17194"/>
      <w:bookmarkStart w:id="1265" w:name="_Toc25856"/>
      <w:bookmarkStart w:id="1266" w:name="_Toc21182"/>
      <w:bookmarkStart w:id="1267" w:name="_Toc29852"/>
      <w:bookmarkStart w:id="1268" w:name="_Toc20310"/>
      <w:bookmarkStart w:id="1269" w:name="_Toc341348353"/>
      <w:bookmarkStart w:id="1270" w:name="_Toc342060388"/>
      <w:bookmarkStart w:id="1271" w:name="_Toc336681948"/>
      <w:bookmarkStart w:id="1272" w:name="_Toc333935359"/>
      <w:bookmarkStart w:id="1273" w:name="_Toc342398143"/>
      <w:bookmarkStart w:id="1274" w:name="_Toc332270360"/>
      <w:bookmarkStart w:id="1275" w:name="_Toc365967085"/>
      <w:bookmarkStart w:id="1276" w:name="_Toc340677083"/>
      <w:bookmarkStart w:id="1277" w:name="_Toc345312610"/>
      <w:bookmarkStart w:id="1278" w:name="_Toc339020028"/>
      <w:bookmarkStart w:id="1279" w:name="_Toc339020108"/>
      <w:bookmarkStart w:id="1280" w:name="_Toc331512914"/>
      <w:bookmarkStart w:id="1281" w:name="_Toc339441100"/>
      <w:bookmarkStart w:id="1282" w:name="_Toc336681593"/>
      <w:bookmarkStart w:id="1283" w:name="_Toc340672882"/>
      <w:bookmarkStart w:id="1284" w:name="_Toc366072542"/>
      <w:bookmarkStart w:id="1285" w:name="_Toc350756463"/>
      <w:bookmarkStart w:id="1286" w:name="_Toc339019902"/>
      <w:bookmarkStart w:id="1287" w:name="_Toc339020246"/>
      <w:bookmarkStart w:id="1288" w:name="_Toc350438762"/>
      <w:bookmarkStart w:id="1289" w:name="_Toc333237691"/>
      <w:bookmarkStart w:id="1290" w:name="_Toc342312456"/>
      <w:bookmarkStart w:id="1291" w:name="_Toc339362313"/>
      <w:bookmarkStart w:id="1292" w:name="_Toc331684055"/>
      <w:bookmarkStart w:id="1293" w:name="_Toc365985191"/>
      <w:bookmarkStart w:id="1294" w:name="_Toc343247113"/>
      <w:bookmarkStart w:id="1295" w:name="_Toc332206722"/>
      <w:bookmarkStart w:id="1296" w:name="_Toc333238647"/>
      <w:bookmarkStart w:id="1297" w:name="_Toc340507455"/>
      <w:bookmarkStart w:id="1298" w:name="_Toc342296774"/>
      <w:bookmarkStart w:id="1299" w:name="_Toc380764125"/>
      <w:bookmarkStart w:id="1300" w:name="_Toc343612933"/>
      <w:bookmarkStart w:id="1301" w:name="_Toc333237802"/>
      <w:bookmarkStart w:id="1302" w:name="_Toc330459999"/>
      <w:bookmarkStart w:id="1303" w:name="_Toc337632371"/>
      <w:bookmarkStart w:id="1304" w:name="_Toc343248431"/>
      <w:bookmarkStart w:id="1305" w:name="_Toc333935700"/>
      <w:r>
        <w:rPr>
          <w:rFonts w:hint="eastAsia"/>
          <w:color w:val="000000" w:themeColor="text1"/>
          <w14:textFill>
            <w14:solidFill>
              <w14:schemeClr w14:val="tx1"/>
            </w14:solidFill>
          </w14:textFill>
        </w:rPr>
        <w:t>（一）无重大违法记录声明函</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pStyle w:val="2"/>
        <w:spacing w:line="360" w:lineRule="auto"/>
        <w:ind w:left="420" w:firstLine="0"/>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lang w:eastAsia="zh-CN"/>
          <w14:textFill>
            <w14:solidFill>
              <w14:schemeClr w14:val="tx1"/>
            </w14:solidFill>
          </w14:textFill>
        </w:rPr>
        <w:t>湛江市腾商招标代理有限公司</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针对贵方组织的</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阳江市阳东区红丰镇中心小学厨房设备配备及安装采购项目</w:t>
      </w:r>
      <w:r>
        <w:rPr>
          <w:rFonts w:hint="eastAsia" w:ascii="宋体" w:hAnsi="宋体" w:eastAsia="宋体" w:cs="宋体"/>
          <w:color w:val="000000" w:themeColor="text1"/>
          <w:sz w:val="24"/>
          <w:szCs w:val="24"/>
          <w14:textFill>
            <w14:solidFill>
              <w14:schemeClr w14:val="tx1"/>
            </w14:solidFill>
          </w14:textFill>
        </w:rPr>
        <w:t xml:space="preserve"> （项目编号：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），我方郑重承诺：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参加本次政府采购活动前三年内，在经营活动中没有重大违法记录。</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本公司对上述声明的真实性负责。如有虚假，将依法承担相关责任。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特此声明。</w:t>
      </w: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660"/>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eastAsia="zh-CN"/>
          <w14:textFill>
            <w14:solidFill>
              <w14:schemeClr w14:val="tx1"/>
            </w14:solidFill>
          </w14:textFill>
        </w:rPr>
        <w:t>日期：</w:t>
      </w:r>
      <w:r>
        <w:rPr>
          <w:rFonts w:hint="eastAsia" w:ascii="宋体" w:hAnsi="宋体" w:cs="宋体"/>
          <w:color w:val="000000" w:themeColor="text1"/>
          <w:sz w:val="24"/>
          <w:szCs w:val="24"/>
          <w:u w:val="none"/>
          <w:lang w:val="en-US" w:eastAsia="zh-CN"/>
          <w14:textFill>
            <w14:solidFill>
              <w14:schemeClr w14:val="tx1"/>
            </w14:solidFill>
          </w14:textFill>
        </w:rPr>
        <w:t xml:space="preserve">    年     月      日</w:t>
      </w: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420" w:firstLine="0"/>
        <w:rPr>
          <w:rFonts w:hint="eastAsia" w:ascii="宋体" w:hAnsi="宋体" w:eastAsia="宋体" w:cs="宋体"/>
          <w:color w:val="000000" w:themeColor="text1"/>
          <w:sz w:val="24"/>
          <w:szCs w:val="24"/>
          <w14:textFill>
            <w14:solidFill>
              <w14:schemeClr w14:val="tx1"/>
            </w14:solidFill>
          </w14:textFill>
        </w:rPr>
      </w:pP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p>
    <w:p>
      <w:pPr>
        <w:pStyle w:val="11"/>
        <w:bidi w:val="0"/>
        <w:rPr>
          <w:rFonts w:hint="eastAsia"/>
          <w:color w:val="000000" w:themeColor="text1"/>
          <w14:textFill>
            <w14:solidFill>
              <w14:schemeClr w14:val="tx1"/>
            </w14:solidFill>
          </w14:textFill>
        </w:rPr>
      </w:pPr>
      <w:bookmarkStart w:id="1306" w:name="_Toc25491"/>
      <w:bookmarkStart w:id="1307" w:name="_Toc6059"/>
      <w:bookmarkStart w:id="1308" w:name="_Toc405970100"/>
      <w:bookmarkStart w:id="1309" w:name="_Toc31877"/>
      <w:bookmarkStart w:id="1310" w:name="_Toc28166"/>
      <w:bookmarkStart w:id="1311" w:name="_Toc24949"/>
      <w:bookmarkStart w:id="1312" w:name="_Toc15316"/>
      <w:bookmarkStart w:id="1313" w:name="_Toc19574"/>
      <w:bookmarkStart w:id="1314" w:name="_Toc32424"/>
      <w:bookmarkStart w:id="1315" w:name="_Toc5914"/>
      <w:bookmarkStart w:id="1316" w:name="_Toc10983"/>
      <w:bookmarkStart w:id="1317" w:name="_Toc12269"/>
      <w:bookmarkStart w:id="1318" w:name="_Toc15654"/>
      <w:bookmarkStart w:id="1319" w:name="_Toc28168"/>
      <w:bookmarkStart w:id="1320" w:name="_Toc23188"/>
      <w:bookmarkStart w:id="1321" w:name="_Toc5927"/>
      <w:bookmarkStart w:id="1322" w:name="_Toc14906"/>
      <w:bookmarkStart w:id="1323" w:name="_Toc3288"/>
      <w:r>
        <w:rPr>
          <w:rFonts w:hint="eastAsia"/>
          <w:color w:val="000000" w:themeColor="text1"/>
          <w14:textFill>
            <w14:solidFill>
              <w14:schemeClr w14:val="tx1"/>
            </w14:solidFill>
          </w14:textFill>
        </w:rPr>
        <w:t>（二）法定代表人证明书</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pPr>
        <w:pStyle w:val="2"/>
        <w:rPr>
          <w:rFonts w:hint="eastAsia" w:ascii="宋体" w:hAnsi="宋体" w:eastAsia="宋体" w:cs="宋体"/>
          <w:color w:val="000000" w:themeColor="text1"/>
          <w:sz w:val="24"/>
          <w:szCs w:val="24"/>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单位法定代表人姓名     </w:t>
      </w:r>
      <w:r>
        <w:rPr>
          <w:rFonts w:hint="eastAsia" w:ascii="宋体" w:hAnsi="宋体" w:eastAsia="宋体" w:cs="宋体"/>
          <w:color w:val="000000" w:themeColor="text1"/>
          <w:sz w:val="24"/>
          <w:szCs w:val="24"/>
          <w14:textFill>
            <w14:solidFill>
              <w14:schemeClr w14:val="tx1"/>
            </w14:solidFill>
          </w14:textFill>
        </w:rPr>
        <w:t>同志，现任</w:t>
      </w:r>
      <w:r>
        <w:rPr>
          <w:rFonts w:hint="eastAsia" w:ascii="宋体" w:hAnsi="宋体" w:eastAsia="宋体" w:cs="宋体"/>
          <w:color w:val="000000" w:themeColor="text1"/>
          <w:sz w:val="24"/>
          <w:szCs w:val="24"/>
          <w:u w:val="single"/>
          <w14:textFill>
            <w14:solidFill>
              <w14:schemeClr w14:val="tx1"/>
            </w14:solidFill>
          </w14:textFill>
        </w:rPr>
        <w:t xml:space="preserve">       供应商名称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职务    </w:t>
      </w:r>
      <w:r>
        <w:rPr>
          <w:rFonts w:hint="eastAsia" w:ascii="宋体" w:hAnsi="宋体" w:eastAsia="宋体" w:cs="宋体"/>
          <w:color w:val="000000" w:themeColor="text1"/>
          <w:sz w:val="24"/>
          <w:szCs w:val="24"/>
          <w14:textFill>
            <w14:solidFill>
              <w14:schemeClr w14:val="tx1"/>
            </w14:solidFill>
          </w14:textFill>
        </w:rPr>
        <w:t>，为法定代表人，特此证明。</w:t>
      </w: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56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签发单位：</w:t>
      </w:r>
      <w:r>
        <w:rPr>
          <w:rFonts w:hint="eastAsia" w:ascii="宋体" w:hAnsi="宋体" w:eastAsia="宋体" w:cs="宋体"/>
          <w:color w:val="000000" w:themeColor="text1"/>
          <w:sz w:val="24"/>
          <w:szCs w:val="24"/>
          <w:u w:val="single"/>
          <w14:textFill>
            <w14:solidFill>
              <w14:schemeClr w14:val="tx1"/>
            </w14:solidFill>
          </w14:textFill>
        </w:rPr>
        <w:t xml:space="preserve">（名称并加盖公章）                      </w:t>
      </w: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签发日期：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有效日期至：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附：代表人性别：</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岁    </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说明：1、法定代表人为企业事业单位、国家机关、社会团体的主要政务负责人。</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2、内容必须填写真实、清楚，涂改无效，不得转让、买卖。</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sectPr>
          <w:footerReference r:id="rId15" w:type="default"/>
          <w:pgSz w:w="11906" w:h="16838"/>
          <w:pgMar w:top="1418" w:right="1474" w:bottom="1418" w:left="1474" w:header="851" w:footer="851" w:gutter="0"/>
          <w:pgNumType w:fmt="decimal"/>
          <w:cols w:space="720" w:num="1"/>
          <w:titlePg/>
          <w:docGrid w:linePitch="312" w:charSpace="0"/>
        </w:sect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969536" behindDoc="0" locked="0" layoutInCell="1" allowOverlap="1">
                <wp:simplePos x="0" y="0"/>
                <wp:positionH relativeFrom="column">
                  <wp:posOffset>866775</wp:posOffset>
                </wp:positionH>
                <wp:positionV relativeFrom="paragraph">
                  <wp:posOffset>346710</wp:posOffset>
                </wp:positionV>
                <wp:extent cx="3474085" cy="1722755"/>
                <wp:effectExtent l="4445" t="4445" r="7620" b="6350"/>
                <wp:wrapNone/>
                <wp:docPr id="24" name="流程图: 可选过程 24"/>
                <wp:cNvGraphicFramePr/>
                <a:graphic xmlns:a="http://schemas.openxmlformats.org/drawingml/2006/main">
                  <a:graphicData uri="http://schemas.microsoft.com/office/word/2010/wordprocessingShape">
                    <wps:wsp>
                      <wps:cNvSpPr/>
                      <wps:spPr>
                        <a:xfrm>
                          <a:off x="0" y="0"/>
                          <a:ext cx="3474085" cy="17227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法定代表人身份证复印件加盖公章</w:t>
                            </w:r>
                          </w:p>
                        </w:txbxContent>
                      </wps:txbx>
                      <wps:bodyPr upright="1"/>
                    </wps:wsp>
                  </a:graphicData>
                </a:graphic>
              </wp:anchor>
            </w:drawing>
          </mc:Choice>
          <mc:Fallback>
            <w:pict>
              <v:shape id="_x0000_s1026" o:spid="_x0000_s1026" o:spt="176" type="#_x0000_t176" style="position:absolute;left:0pt;margin-left:68.25pt;margin-top:27.3pt;height:135.65pt;width:273.55pt;z-index:251969536;mso-width-relative:page;mso-height-relative:page;" fillcolor="#FFFFFF" filled="t" stroked="t" coordsize="21600,21600" o:gfxdata="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mE9EtgAAAAKAQAADwAAAAAAAAAB&#10;ACAAAAAiAAAAZHJzL2Rvd25yZXYueG1sUEsBAhQAFAAAAAgAh07iQKkm9CgQAgAABAQAAA4AAAAA&#10;AAAAAQAgAAAAJwEAAGRycy9lMm9Eb2MueG1sUEsFBgAAAAAGAAYAWQEAAKkFA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法定代表人身份证复印件加盖公章</w:t>
                      </w:r>
                    </w:p>
                  </w:txbxContent>
                </v:textbox>
              </v:shape>
            </w:pict>
          </mc:Fallback>
        </mc:AlternateContent>
      </w:r>
    </w:p>
    <w:p>
      <w:pPr>
        <w:pStyle w:val="11"/>
        <w:bidi w:val="0"/>
        <w:rPr>
          <w:rFonts w:hint="eastAsia"/>
          <w:color w:val="000000" w:themeColor="text1"/>
          <w14:textFill>
            <w14:solidFill>
              <w14:schemeClr w14:val="tx1"/>
            </w14:solidFill>
          </w14:textFill>
        </w:rPr>
      </w:pPr>
      <w:bookmarkStart w:id="1324" w:name="_Toc336681949"/>
      <w:bookmarkStart w:id="1325" w:name="_Toc333238648"/>
      <w:bookmarkStart w:id="1326" w:name="_Toc27993"/>
      <w:bookmarkStart w:id="1327" w:name="_Toc30520"/>
      <w:bookmarkStart w:id="1328" w:name="_Toc339020247"/>
      <w:bookmarkStart w:id="1329" w:name="_Toc333237692"/>
      <w:bookmarkStart w:id="1330" w:name="_Toc25923"/>
      <w:bookmarkStart w:id="1331" w:name="_Toc339020109"/>
      <w:bookmarkStart w:id="1332" w:name="_Toc343247114"/>
      <w:bookmarkStart w:id="1333" w:name="_Toc7820"/>
      <w:bookmarkStart w:id="1334" w:name="_Toc343248432"/>
      <w:bookmarkStart w:id="1335" w:name="_Toc330460000"/>
      <w:bookmarkStart w:id="1336" w:name="_Toc337632372"/>
      <w:bookmarkStart w:id="1337" w:name="_Toc16546"/>
      <w:bookmarkStart w:id="1338" w:name="_Toc332270361"/>
      <w:bookmarkStart w:id="1339" w:name="_Toc339020029"/>
      <w:bookmarkStart w:id="1340" w:name="_Toc24304"/>
      <w:bookmarkStart w:id="1341" w:name="_Toc336681594"/>
      <w:bookmarkStart w:id="1342" w:name="_Toc11070"/>
      <w:bookmarkStart w:id="1343" w:name="_Toc15154"/>
      <w:bookmarkStart w:id="1344" w:name="_Toc331512915"/>
      <w:bookmarkStart w:id="1345" w:name="_Toc365985192"/>
      <w:bookmarkStart w:id="1346" w:name="_Toc26219"/>
      <w:bookmarkStart w:id="1347" w:name="_Toc345312611"/>
      <w:bookmarkStart w:id="1348" w:name="_Toc333935360"/>
      <w:bookmarkStart w:id="1349" w:name="_Toc339019903"/>
      <w:bookmarkStart w:id="1350" w:name="_Toc366072543"/>
      <w:bookmarkStart w:id="1351" w:name="_Toc343612934"/>
      <w:bookmarkStart w:id="1352" w:name="_Toc22330"/>
      <w:bookmarkStart w:id="1353" w:name="_Toc365967086"/>
      <w:bookmarkStart w:id="1354" w:name="_Toc28471"/>
      <w:bookmarkStart w:id="1355" w:name="_Toc19085"/>
      <w:bookmarkStart w:id="1356" w:name="_Toc340507456"/>
      <w:bookmarkStart w:id="1357" w:name="_Toc341348354"/>
      <w:bookmarkStart w:id="1358" w:name="_Toc350438763"/>
      <w:bookmarkStart w:id="1359" w:name="_Toc342398144"/>
      <w:bookmarkStart w:id="1360" w:name="_Toc333935701"/>
      <w:bookmarkStart w:id="1361" w:name="_Toc405970101"/>
      <w:bookmarkStart w:id="1362" w:name="_Toc380764126"/>
      <w:bookmarkStart w:id="1363" w:name="_Toc333237803"/>
      <w:bookmarkStart w:id="1364" w:name="_Toc11600"/>
      <w:bookmarkStart w:id="1365" w:name="_Toc342296775"/>
      <w:bookmarkStart w:id="1366" w:name="_Toc339441101"/>
      <w:bookmarkStart w:id="1367" w:name="_Toc339362314"/>
      <w:bookmarkStart w:id="1368" w:name="_Toc331684056"/>
      <w:bookmarkStart w:id="1369" w:name="_Toc340677084"/>
      <w:bookmarkStart w:id="1370" w:name="_Toc342060389"/>
      <w:bookmarkStart w:id="1371" w:name="_Toc350756464"/>
      <w:bookmarkStart w:id="1372" w:name="_Toc342312457"/>
      <w:bookmarkStart w:id="1373" w:name="_Toc7621"/>
      <w:bookmarkStart w:id="1374" w:name="_Toc25047"/>
      <w:bookmarkStart w:id="1375" w:name="_Toc12386"/>
      <w:bookmarkStart w:id="1376" w:name="_Toc340672883"/>
      <w:bookmarkStart w:id="1377" w:name="_Toc2307"/>
      <w:bookmarkStart w:id="1378" w:name="_Toc332206723"/>
      <w:r>
        <w:rPr>
          <w:rFonts w:hint="eastAsia"/>
          <w:color w:val="000000" w:themeColor="text1"/>
          <w14:textFill>
            <w14:solidFill>
              <w14:schemeClr w14:val="tx1"/>
            </w14:solidFill>
          </w14:textFill>
        </w:rPr>
        <w:t>（三）法定代表人授权书</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pPr>
        <w:spacing w:line="56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本授权委托书声明：我</w:t>
      </w:r>
      <w:r>
        <w:rPr>
          <w:rFonts w:hint="eastAsia" w:ascii="宋体" w:hAnsi="宋体" w:eastAsia="宋体" w:cs="宋体"/>
          <w:bCs/>
          <w:color w:val="000000" w:themeColor="text1"/>
          <w:kern w:val="0"/>
          <w:sz w:val="24"/>
          <w:szCs w:val="24"/>
          <w:u w:val="single"/>
          <w14:textFill>
            <w14:solidFill>
              <w14:schemeClr w14:val="tx1"/>
            </w14:solidFill>
          </w14:textFill>
        </w:rPr>
        <w:t xml:space="preserve">        （单位法定代表人姓名）</w:t>
      </w:r>
      <w:r>
        <w:rPr>
          <w:rFonts w:hint="eastAsia" w:ascii="宋体" w:hAnsi="宋体" w:eastAsia="宋体" w:cs="宋体"/>
          <w:bCs/>
          <w:color w:val="000000" w:themeColor="text1"/>
          <w:kern w:val="0"/>
          <w:sz w:val="24"/>
          <w:szCs w:val="24"/>
          <w14:textFill>
            <w14:solidFill>
              <w14:schemeClr w14:val="tx1"/>
            </w14:solidFill>
          </w14:textFill>
        </w:rPr>
        <w:t xml:space="preserve"> 系</w:t>
      </w:r>
      <w:r>
        <w:rPr>
          <w:rFonts w:hint="eastAsia" w:ascii="宋体" w:hAnsi="宋体" w:eastAsia="宋体" w:cs="宋体"/>
          <w:bCs/>
          <w:color w:val="000000" w:themeColor="text1"/>
          <w:kern w:val="0"/>
          <w:sz w:val="24"/>
          <w:szCs w:val="24"/>
          <w:u w:val="single"/>
          <w14:textFill>
            <w14:solidFill>
              <w14:schemeClr w14:val="tx1"/>
            </w14:solidFill>
          </w14:textFill>
        </w:rPr>
        <w:t xml:space="preserve">       （供应商名称）</w:t>
      </w:r>
      <w:r>
        <w:rPr>
          <w:rFonts w:hint="eastAsia" w:ascii="宋体" w:hAnsi="宋体" w:eastAsia="宋体" w:cs="宋体"/>
          <w:bCs/>
          <w:color w:val="000000" w:themeColor="text1"/>
          <w:kern w:val="0"/>
          <w:sz w:val="24"/>
          <w:szCs w:val="24"/>
          <w14:textFill>
            <w14:solidFill>
              <w14:schemeClr w14:val="tx1"/>
            </w14:solidFill>
          </w14:textFill>
        </w:rPr>
        <w:t>的法定代表人，现授权委托</w:t>
      </w:r>
      <w:r>
        <w:rPr>
          <w:rFonts w:hint="eastAsia" w:ascii="宋体" w:hAnsi="宋体" w:eastAsia="宋体" w:cs="宋体"/>
          <w:bCs/>
          <w:color w:val="000000" w:themeColor="text1"/>
          <w:kern w:val="0"/>
          <w:sz w:val="24"/>
          <w:szCs w:val="24"/>
          <w:u w:val="single"/>
          <w14:textFill>
            <w14:solidFill>
              <w14:schemeClr w14:val="tx1"/>
            </w14:solidFill>
          </w14:textFill>
        </w:rPr>
        <w:t xml:space="preserve">                        （供应商名称）</w:t>
      </w:r>
      <w:r>
        <w:rPr>
          <w:rFonts w:hint="eastAsia" w:ascii="宋体" w:hAnsi="宋体" w:eastAsia="宋体" w:cs="宋体"/>
          <w:bCs/>
          <w:color w:val="000000" w:themeColor="text1"/>
          <w:kern w:val="0"/>
          <w:sz w:val="24"/>
          <w:szCs w:val="24"/>
          <w14:textFill>
            <w14:solidFill>
              <w14:schemeClr w14:val="tx1"/>
            </w14:solidFill>
          </w14:textFill>
        </w:rPr>
        <w:t>的</w:t>
      </w:r>
      <w:r>
        <w:rPr>
          <w:rFonts w:hint="eastAsia" w:ascii="宋体" w:hAnsi="宋体" w:eastAsia="宋体" w:cs="宋体"/>
          <w:bCs/>
          <w:color w:val="000000" w:themeColor="text1"/>
          <w:kern w:val="0"/>
          <w:sz w:val="24"/>
          <w:szCs w:val="24"/>
          <w:u w:val="single"/>
          <w14:textFill>
            <w14:solidFill>
              <w14:schemeClr w14:val="tx1"/>
            </w14:solidFill>
          </w14:textFill>
        </w:rPr>
        <w:t xml:space="preserve">            （代理人姓名）</w:t>
      </w:r>
      <w:r>
        <w:rPr>
          <w:rFonts w:hint="eastAsia" w:ascii="宋体" w:hAnsi="宋体" w:eastAsia="宋体" w:cs="宋体"/>
          <w:bCs/>
          <w:color w:val="000000" w:themeColor="text1"/>
          <w:kern w:val="0"/>
          <w:sz w:val="24"/>
          <w:szCs w:val="24"/>
          <w14:textFill>
            <w14:solidFill>
              <w14:schemeClr w14:val="tx1"/>
            </w14:solidFill>
          </w14:textFill>
        </w:rPr>
        <w:t>为我公司代理人，以本公司的名义参加湛江市腾商招标代理有限公司组织的</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u w:val="single"/>
          <w:lang w:val="en-US" w:eastAsia="zh-CN"/>
          <w14:textFill>
            <w14:solidFill>
              <w14:schemeClr w14:val="tx1"/>
            </w14:solidFill>
          </w14:textFill>
        </w:rPr>
        <w:t>阳江市阳东区红丰镇中心小学厨房设备配备及安装采购项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（项目编号: ）</w:t>
      </w:r>
      <w:r>
        <w:rPr>
          <w:rFonts w:hint="eastAsia" w:ascii="宋体" w:hAnsi="宋体" w:eastAsia="宋体" w:cs="宋体"/>
          <w:bCs/>
          <w:color w:val="000000" w:themeColor="text1"/>
          <w:kern w:val="0"/>
          <w:sz w:val="24"/>
          <w:szCs w:val="24"/>
          <w14:textFill>
            <w14:solidFill>
              <w14:schemeClr w14:val="tx1"/>
            </w14:solidFill>
          </w14:textFill>
        </w:rPr>
        <w:t>的</w:t>
      </w:r>
      <w:r>
        <w:rPr>
          <w:rFonts w:hint="eastAsia" w:ascii="宋体" w:hAnsi="宋体" w:cs="宋体"/>
          <w:bCs/>
          <w:color w:val="000000" w:themeColor="text1"/>
          <w:kern w:val="0"/>
          <w:sz w:val="24"/>
          <w:szCs w:val="24"/>
          <w:lang w:eastAsia="zh-CN"/>
          <w14:textFill>
            <w14:solidFill>
              <w14:schemeClr w14:val="tx1"/>
            </w14:solidFill>
          </w14:textFill>
        </w:rPr>
        <w:t>询价</w:t>
      </w:r>
      <w:r>
        <w:rPr>
          <w:rFonts w:hint="eastAsia" w:ascii="宋体" w:hAnsi="宋体" w:eastAsia="宋体" w:cs="宋体"/>
          <w:bCs/>
          <w:color w:val="000000" w:themeColor="text1"/>
          <w:kern w:val="0"/>
          <w:sz w:val="24"/>
          <w:szCs w:val="24"/>
          <w14:textFill>
            <w14:solidFill>
              <w14:schemeClr w14:val="tx1"/>
            </w14:solidFill>
          </w14:textFill>
        </w:rPr>
        <w:t>活动。代理人在开标、评标、合同谈判过程中所签署的一切文件和处理与之有关的一切事务，我均予以承认。本授权委托书自签署之日起生效，特此声明。</w:t>
      </w:r>
    </w:p>
    <w:p>
      <w:pPr>
        <w:spacing w:line="56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代理人无转移委托权。</w:t>
      </w:r>
    </w:p>
    <w:p>
      <w:pPr>
        <w:spacing w:line="56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特此委托。</w:t>
      </w:r>
    </w:p>
    <w:p>
      <w:pPr>
        <w:autoSpaceDE w:val="0"/>
        <w:autoSpaceDN w:val="0"/>
        <w:adjustRightInd w:val="0"/>
        <w:snapToGrid w:val="0"/>
        <w:spacing w:line="440" w:lineRule="exact"/>
        <w:ind w:firstLine="600"/>
        <w:jc w:val="left"/>
        <w:rPr>
          <w:rFonts w:hint="eastAsia" w:ascii="宋体" w:hAnsi="宋体" w:eastAsia="宋体" w:cs="宋体"/>
          <w:bCs/>
          <w:color w:val="000000" w:themeColor="text1"/>
          <w:kern w:val="0"/>
          <w:sz w:val="24"/>
          <w:szCs w:val="24"/>
          <w14:textFill>
            <w14:solidFill>
              <w14:schemeClr w14:val="tx1"/>
            </w14:solidFill>
          </w14:textFill>
        </w:rPr>
      </w:pPr>
    </w:p>
    <w:p>
      <w:pPr>
        <w:spacing w:line="560" w:lineRule="exact"/>
        <w:ind w:firstLine="480" w:firstLineChars="200"/>
        <w:rPr>
          <w:rFonts w:hint="eastAsia" w:ascii="宋体" w:hAnsi="宋体" w:eastAsia="宋体" w:cs="宋体"/>
          <w:bCs/>
          <w:color w:val="000000" w:themeColor="text1"/>
          <w:kern w:val="0"/>
          <w:sz w:val="24"/>
          <w:szCs w:val="24"/>
          <w:u w:val="single"/>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代理人：</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性别：</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年龄：</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r>
        <w:rPr>
          <w:rFonts w:hint="eastAsia" w:ascii="宋体" w:hAnsi="宋体" w:eastAsia="宋体" w:cs="宋体"/>
          <w:bCs/>
          <w:color w:val="000000" w:themeColor="text1"/>
          <w:kern w:val="0"/>
          <w:sz w:val="24"/>
          <w:szCs w:val="24"/>
          <w14:textFill>
            <w14:solidFill>
              <w14:schemeClr w14:val="tx1"/>
            </w14:solidFill>
          </w14:textFill>
        </w:rPr>
        <w:t xml:space="preserve">   职务：</w:t>
      </w:r>
      <w:r>
        <w:rPr>
          <w:rFonts w:hint="eastAsia" w:ascii="宋体" w:hAnsi="宋体" w:eastAsia="宋体" w:cs="宋体"/>
          <w:bCs/>
          <w:color w:val="000000" w:themeColor="text1"/>
          <w:kern w:val="0"/>
          <w:sz w:val="24"/>
          <w:szCs w:val="24"/>
          <w:u w:val="single"/>
          <w14:textFill>
            <w14:solidFill>
              <w14:schemeClr w14:val="tx1"/>
            </w14:solidFill>
          </w14:textFill>
        </w:rPr>
        <w:t xml:space="preserve">           </w:t>
      </w:r>
    </w:p>
    <w:p>
      <w:pPr>
        <w:spacing w:line="560" w:lineRule="exact"/>
        <w:ind w:firstLine="480" w:firstLineChars="200"/>
        <w:rPr>
          <w:rFonts w:hint="eastAsia" w:ascii="宋体" w:hAnsi="宋体" w:eastAsia="宋体" w:cs="宋体"/>
          <w:bCs/>
          <w:color w:val="000000" w:themeColor="text1"/>
          <w:kern w:val="0"/>
          <w:sz w:val="24"/>
          <w:szCs w:val="24"/>
          <w:u w:val="single"/>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w:t>
      </w:r>
      <w:r>
        <w:rPr>
          <w:rFonts w:hint="eastAsia" w:ascii="宋体" w:hAnsi="宋体" w:eastAsia="宋体" w:cs="宋体"/>
          <w:bCs/>
          <w:color w:val="000000" w:themeColor="text1"/>
          <w:kern w:val="0"/>
          <w:sz w:val="24"/>
          <w:szCs w:val="24"/>
          <w:u w:val="single"/>
          <w14:textFill>
            <w14:solidFill>
              <w14:schemeClr w14:val="tx1"/>
            </w14:solidFill>
          </w14:textFill>
        </w:rPr>
        <w:t xml:space="preserve">          （名称并加盖公章）                                         </w:t>
      </w:r>
    </w:p>
    <w:p>
      <w:pPr>
        <w:spacing w:line="560" w:lineRule="exact"/>
        <w:ind w:firstLine="480" w:firstLineChars="200"/>
        <w:rPr>
          <w:rFonts w:hint="eastAsia" w:ascii="宋体" w:hAnsi="宋体" w:eastAsia="宋体" w:cs="宋体"/>
          <w:bCs/>
          <w:color w:val="000000" w:themeColor="text1"/>
          <w:kern w:val="0"/>
          <w:sz w:val="24"/>
          <w:szCs w:val="24"/>
          <w:u w:val="single"/>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法定代表人：</w:t>
      </w:r>
      <w:r>
        <w:rPr>
          <w:rFonts w:hint="eastAsia" w:ascii="宋体" w:hAnsi="宋体" w:eastAsia="宋体" w:cs="宋体"/>
          <w:bCs/>
          <w:color w:val="000000" w:themeColor="text1"/>
          <w:kern w:val="0"/>
          <w:sz w:val="24"/>
          <w:szCs w:val="24"/>
          <w:u w:val="single"/>
          <w14:textFill>
            <w14:solidFill>
              <w14:schemeClr w14:val="tx1"/>
            </w14:solidFill>
          </w14:textFill>
        </w:rPr>
        <w:t xml:space="preserve">    （签字）         </w:t>
      </w:r>
    </w:p>
    <w:p>
      <w:pPr>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签发日期：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有效日期至：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autoSpaceDE w:val="0"/>
        <w:autoSpaceDN w:val="0"/>
        <w:adjustRightInd w:val="0"/>
        <w:snapToGrid w:val="0"/>
        <w:spacing w:line="360" w:lineRule="auto"/>
        <w:ind w:firstLine="630"/>
        <w:rPr>
          <w:rFonts w:hint="eastAsia" w:ascii="宋体" w:hAnsi="宋体" w:eastAsia="宋体" w:cs="宋体"/>
          <w:bCs/>
          <w:color w:val="000000" w:themeColor="text1"/>
          <w:kern w:val="0"/>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（注：供应商的报价文件为法定代表人签署并由法定代表人亲自递交报价文件的，不须提供该委托书，但需提供法定代表人证明书及法定代表人的身份证复印件。）</w: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968512" behindDoc="0" locked="0" layoutInCell="1" allowOverlap="1">
                <wp:simplePos x="0" y="0"/>
                <wp:positionH relativeFrom="column">
                  <wp:posOffset>1266825</wp:posOffset>
                </wp:positionH>
                <wp:positionV relativeFrom="paragraph">
                  <wp:posOffset>-635</wp:posOffset>
                </wp:positionV>
                <wp:extent cx="3502660" cy="1748155"/>
                <wp:effectExtent l="4445" t="4445" r="17145" b="19050"/>
                <wp:wrapNone/>
                <wp:docPr id="18" name="流程图: 可选过程 18"/>
                <wp:cNvGraphicFramePr/>
                <a:graphic xmlns:a="http://schemas.openxmlformats.org/drawingml/2006/main">
                  <a:graphicData uri="http://schemas.microsoft.com/office/word/2010/wordprocessingShape">
                    <wps:wsp>
                      <wps:cNvSpPr/>
                      <wps:spPr>
                        <a:xfrm>
                          <a:off x="0" y="0"/>
                          <a:ext cx="3502660" cy="17481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代理人身份证复印件</w:t>
                            </w:r>
                          </w:p>
                        </w:txbxContent>
                      </wps:txbx>
                      <wps:bodyPr upright="1"/>
                    </wps:wsp>
                  </a:graphicData>
                </a:graphic>
              </wp:anchor>
            </w:drawing>
          </mc:Choice>
          <mc:Fallback>
            <w:pict>
              <v:shape id="_x0000_s1026" o:spid="_x0000_s1026" o:spt="176" type="#_x0000_t176" style="position:absolute;left:0pt;margin-left:99.75pt;margin-top:-0.05pt;height:137.65pt;width:275.8pt;z-index:251968512;mso-width-relative:page;mso-height-relative:page;" fillcolor="#FFFFFF" filled="t" stroked="t" coordsize="21600,21600" o:gfxdata="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PYCpDXAAAACQEAAA8AAAAAAAAAAQAg&#10;AAAAIgAAAGRycy9kb3ducmV2LnhtbFBLAQIUABQAAAAIAIdO4kDi5e0lDwIAAAQEAAAOAAAAAAAA&#10;AAEAIAAAACY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代理人身份证复印件</w:t>
                      </w:r>
                    </w:p>
                  </w:txbxContent>
                </v:textbox>
              </v:shape>
            </w:pict>
          </mc:Fallback>
        </mc:AlternateConten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spacing w:line="400" w:lineRule="exact"/>
        <w:rPr>
          <w:rFonts w:hint="eastAsia" w:ascii="宋体" w:hAnsi="宋体" w:eastAsia="宋体" w:cs="宋体"/>
          <w:color w:val="000000" w:themeColor="text1"/>
          <w:sz w:val="24"/>
          <w:szCs w:val="24"/>
          <w14:textFill>
            <w14:solidFill>
              <w14:schemeClr w14:val="tx1"/>
            </w14:solidFill>
          </w14:textFill>
        </w:rPr>
        <w:sectPr>
          <w:pgSz w:w="11906" w:h="16838"/>
          <w:pgMar w:top="1418" w:right="1474" w:bottom="1418" w:left="1474" w:header="851" w:footer="851" w:gutter="0"/>
          <w:pgNumType w:fmt="decimal"/>
          <w:cols w:space="720" w:num="1"/>
          <w:titlePg/>
          <w:docGrid w:linePitch="312" w:charSpace="0"/>
        </w:sectPr>
      </w:pPr>
    </w:p>
    <w:p>
      <w:pPr>
        <w:pStyle w:val="11"/>
        <w:bidi w:val="0"/>
        <w:rPr>
          <w:rFonts w:hint="eastAsia"/>
          <w:color w:val="000000" w:themeColor="text1"/>
          <w14:textFill>
            <w14:solidFill>
              <w14:schemeClr w14:val="tx1"/>
            </w14:solidFill>
          </w14:textFill>
        </w:rPr>
      </w:pPr>
      <w:bookmarkStart w:id="1379" w:name="_Toc382489003"/>
      <w:bookmarkStart w:id="1380" w:name="_Toc383423835"/>
      <w:bookmarkStart w:id="1381" w:name="_Toc405970106"/>
      <w:bookmarkStart w:id="1382" w:name="_Toc5050"/>
      <w:bookmarkStart w:id="1383" w:name="_Toc27634"/>
      <w:bookmarkStart w:id="1384" w:name="_Toc30088"/>
      <w:bookmarkStart w:id="1385" w:name="_Toc30310"/>
      <w:bookmarkStart w:id="1386" w:name="_Toc6894"/>
      <w:bookmarkStart w:id="1387" w:name="_Toc6390"/>
      <w:bookmarkStart w:id="1388" w:name="_Toc9361"/>
      <w:bookmarkStart w:id="1389" w:name="_Toc18020"/>
      <w:bookmarkStart w:id="1390" w:name="_Toc11310"/>
      <w:bookmarkStart w:id="1391" w:name="_Toc5095"/>
      <w:bookmarkStart w:id="1392" w:name="_Toc7110"/>
      <w:bookmarkStart w:id="1393" w:name="_Toc30191"/>
      <w:bookmarkStart w:id="1394" w:name="_Toc26242"/>
      <w:bookmarkStart w:id="1395" w:name="_Toc32514"/>
      <w:bookmarkStart w:id="1396" w:name="_Toc22781"/>
      <w:bookmarkStart w:id="1397" w:name="_Toc2026"/>
      <w:bookmarkStart w:id="1398" w:name="_Toc28309"/>
      <w:r>
        <w:rPr>
          <w:rFonts w:hint="eastAsia"/>
          <w:color w:val="000000" w:themeColor="text1"/>
          <w14:textFill>
            <w14:solidFill>
              <w14:schemeClr w14:val="tx1"/>
            </w14:solidFill>
          </w14:textFill>
        </w:rPr>
        <w:t>（四）</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Pr>
          <w:rFonts w:hint="eastAsia"/>
          <w:color w:val="000000" w:themeColor="text1"/>
          <w14:textFill>
            <w14:solidFill>
              <w14:schemeClr w14:val="tx1"/>
            </w14:solidFill>
          </w14:textFill>
        </w:rPr>
        <w:t>资格审查文件要求提交的其它有效证明文件</w:t>
      </w:r>
      <w:bookmarkEnd w:id="1396"/>
      <w:bookmarkEnd w:id="1397"/>
      <w:bookmarkEnd w:id="1398"/>
    </w:p>
    <w:p>
      <w:pPr>
        <w:tabs>
          <w:tab w:val="center" w:pos="4483"/>
        </w:tabs>
        <w:rPr>
          <w:rFonts w:hint="eastAsia" w:ascii="宋体" w:hAnsi="宋体" w:eastAsia="宋体" w:cs="宋体"/>
          <w:color w:val="000000" w:themeColor="text1"/>
          <w:kern w:val="0"/>
          <w:sz w:val="24"/>
          <w:szCs w:val="24"/>
          <w14:textFill>
            <w14:solidFill>
              <w14:schemeClr w14:val="tx1"/>
            </w14:solidFill>
          </w14:textFill>
        </w:rPr>
      </w:pPr>
    </w:p>
    <w:p>
      <w:pPr>
        <w:adjustRightInd w:val="0"/>
        <w:snapToGrid w:val="0"/>
        <w:spacing w:line="360" w:lineRule="auto"/>
        <w:jc w:val="left"/>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p>
    <w:p>
      <w:pPr>
        <w:spacing w:after="120" w:afterLines="50"/>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p>
      <w:pPr>
        <w:tabs>
          <w:tab w:val="center" w:pos="4483"/>
        </w:tabs>
        <w:rPr>
          <w:rFonts w:hint="eastAsia" w:ascii="宋体" w:hAnsi="宋体" w:eastAsia="宋体" w:cs="宋体"/>
          <w:b/>
          <w:bCs/>
          <w:color w:val="000000" w:themeColor="text1"/>
          <w:sz w:val="24"/>
          <w:szCs w:val="24"/>
          <w:u w:val="single"/>
          <w14:textFill>
            <w14:solidFill>
              <w14:schemeClr w14:val="tx1"/>
            </w14:solidFill>
          </w14:textFill>
        </w:rPr>
      </w:pPr>
    </w:p>
    <w:p>
      <w:pPr>
        <w:tabs>
          <w:tab w:val="center" w:pos="4483"/>
        </w:tabs>
        <w:rPr>
          <w:rFonts w:hint="eastAsia" w:ascii="宋体" w:hAnsi="宋体" w:eastAsia="宋体" w:cs="宋体"/>
          <w:color w:val="000000" w:themeColor="text1"/>
          <w:kern w:val="0"/>
          <w:sz w:val="24"/>
          <w:szCs w:val="24"/>
          <w14:textFill>
            <w14:solidFill>
              <w14:schemeClr w14:val="tx1"/>
            </w14:solidFill>
          </w14:textFill>
        </w:rPr>
        <w:sectPr>
          <w:pgSz w:w="11906" w:h="16838"/>
          <w:pgMar w:top="1418" w:right="1474" w:bottom="1418" w:left="1474" w:header="851" w:footer="851" w:gutter="0"/>
          <w:pgNumType w:fmt="decimal"/>
          <w:cols w:space="720" w:num="1"/>
          <w:titlePg/>
          <w:docGrid w:linePitch="312" w:charSpace="0"/>
        </w:sectPr>
      </w:pPr>
      <w:r>
        <w:rPr>
          <w:rFonts w:hint="eastAsia" w:ascii="宋体" w:hAnsi="宋体" w:eastAsia="宋体" w:cs="宋体"/>
          <w:color w:val="000000" w:themeColor="text1"/>
          <w:kern w:val="0"/>
          <w:sz w:val="24"/>
          <w:szCs w:val="24"/>
          <w14:textFill>
            <w14:solidFill>
              <w14:schemeClr w14:val="tx1"/>
            </w14:solidFill>
          </w14:textFill>
        </w:rPr>
        <w:t>提供合法有效的企业法人营业执照复印件加盖、公章财务报表复印件加盖公章、缴税证明复印件加盖公章、社会保险登记证明复印件加盖公章</w:t>
      </w:r>
    </w:p>
    <w:p>
      <w:pPr>
        <w:pStyle w:val="11"/>
        <w:bidi w:val="0"/>
        <w:rPr>
          <w:rFonts w:hint="eastAsia"/>
          <w:color w:val="000000" w:themeColor="text1"/>
          <w14:textFill>
            <w14:solidFill>
              <w14:schemeClr w14:val="tx1"/>
            </w14:solidFill>
          </w14:textFill>
        </w:rPr>
      </w:pPr>
      <w:bookmarkStart w:id="1399" w:name="_Toc353522415"/>
      <w:bookmarkStart w:id="1400" w:name="_Toc357151198"/>
      <w:bookmarkStart w:id="1401" w:name="_Toc369180069"/>
      <w:bookmarkStart w:id="1402" w:name="_Toc405970108"/>
      <w:bookmarkStart w:id="1403" w:name="_Toc23227"/>
      <w:bookmarkStart w:id="1404" w:name="_Toc16350"/>
      <w:bookmarkStart w:id="1405" w:name="_Toc23325"/>
      <w:bookmarkStart w:id="1406" w:name="_Toc8689"/>
      <w:bookmarkStart w:id="1407" w:name="_Toc2733"/>
      <w:bookmarkStart w:id="1408" w:name="_Toc13119"/>
      <w:bookmarkStart w:id="1409" w:name="_Toc11641"/>
      <w:bookmarkStart w:id="1410" w:name="_Toc2807"/>
      <w:bookmarkStart w:id="1411" w:name="_Toc20443"/>
      <w:bookmarkStart w:id="1412" w:name="_Toc9419"/>
      <w:bookmarkStart w:id="1413" w:name="_Toc4895"/>
      <w:bookmarkStart w:id="1414" w:name="_Toc28410"/>
      <w:bookmarkStart w:id="1415" w:name="_Toc26846"/>
      <w:bookmarkStart w:id="1416" w:name="_Toc32747"/>
      <w:bookmarkStart w:id="1417" w:name="_Toc8826"/>
      <w:bookmarkStart w:id="1418" w:name="_Toc26250"/>
      <w:bookmarkStart w:id="1419" w:name="_Toc10765"/>
      <w:r>
        <w:rPr>
          <w:rFonts w:hint="eastAsia"/>
          <w:color w:val="000000" w:themeColor="text1"/>
          <w:lang w:eastAsia="zh-CN"/>
          <w14:textFill>
            <w14:solidFill>
              <w14:schemeClr w14:val="tx1"/>
            </w14:solidFill>
          </w14:textFill>
        </w:rPr>
        <w:t>第二章</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报价文件商务及技术部分</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p>
    <w:p>
      <w:pPr>
        <w:pStyle w:val="11"/>
        <w:bidi w:val="0"/>
        <w:rPr>
          <w:rFonts w:hint="eastAsia"/>
          <w:color w:val="000000" w:themeColor="text1"/>
          <w14:textFill>
            <w14:solidFill>
              <w14:schemeClr w14:val="tx1"/>
            </w14:solidFill>
          </w14:textFill>
        </w:rPr>
      </w:pPr>
      <w:bookmarkStart w:id="1420" w:name="_Toc353522416"/>
      <w:bookmarkStart w:id="1421" w:name="_Toc357151199"/>
      <w:bookmarkStart w:id="1422" w:name="_Toc369180070"/>
      <w:bookmarkStart w:id="1423" w:name="_Toc405970109"/>
      <w:bookmarkStart w:id="1424" w:name="_Toc15086"/>
      <w:bookmarkStart w:id="1425" w:name="_Toc7963"/>
      <w:bookmarkStart w:id="1426" w:name="_Toc14512"/>
      <w:bookmarkStart w:id="1427" w:name="_Toc26956"/>
      <w:bookmarkStart w:id="1428" w:name="_Toc20359"/>
      <w:bookmarkStart w:id="1429" w:name="_Toc11777"/>
      <w:bookmarkStart w:id="1430" w:name="_Toc8695"/>
      <w:bookmarkStart w:id="1431" w:name="_Toc6875"/>
      <w:bookmarkStart w:id="1432" w:name="_Toc14011"/>
      <w:bookmarkStart w:id="1433" w:name="_Toc5278"/>
      <w:bookmarkStart w:id="1434" w:name="_Toc16299"/>
      <w:bookmarkStart w:id="1435" w:name="_Toc5811"/>
      <w:bookmarkStart w:id="1436" w:name="_Toc26113"/>
      <w:bookmarkStart w:id="1437" w:name="_Toc23268"/>
      <w:bookmarkStart w:id="1438" w:name="_Toc23076"/>
      <w:bookmarkStart w:id="1439" w:name="_Toc28238"/>
      <w:bookmarkStart w:id="1440" w:name="_Toc1007"/>
      <w:r>
        <w:rPr>
          <w:rFonts w:hint="eastAsia"/>
          <w:color w:val="000000" w:themeColor="text1"/>
          <w14:textFill>
            <w14:solidFill>
              <w14:schemeClr w14:val="tx1"/>
            </w14:solidFill>
          </w14:textFill>
        </w:rPr>
        <w:t>（一） 报价函</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湛江市腾商招标代理有限公司： </w:t>
      </w:r>
    </w:p>
    <w:p>
      <w:pPr>
        <w:autoSpaceDE w:val="0"/>
        <w:autoSpaceDN w:val="0"/>
        <w:adjustRightInd w:val="0"/>
        <w:spacing w:line="480" w:lineRule="exact"/>
        <w:ind w:right="26"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依据贵方</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阳江市阳东区红丰镇中心小学厨房设备配备及安装采购项目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项目编号：</w:t>
      </w:r>
      <w:r>
        <w:rPr>
          <w:rFonts w:hint="eastAsia" w:ascii="宋体" w:hAnsi="宋体" w:eastAsia="宋体" w:cs="宋体"/>
          <w:color w:val="000000" w:themeColor="text1"/>
          <w:sz w:val="24"/>
          <w:szCs w:val="24"/>
          <w14:textFill>
            <w14:solidFill>
              <w14:schemeClr w14:val="tx1"/>
            </w14:solidFill>
          </w14:textFill>
        </w:rPr>
        <w:t>) 项目询价采购货</w:t>
      </w:r>
      <w:r>
        <w:rPr>
          <w:rFonts w:hint="eastAsia" w:ascii="宋体" w:hAnsi="宋体" w:eastAsia="宋体" w:cs="宋体"/>
          <w:color w:val="000000" w:themeColor="text1"/>
          <w:kern w:val="0"/>
          <w:sz w:val="24"/>
          <w:szCs w:val="24"/>
          <w14:textFill>
            <w14:solidFill>
              <w14:schemeClr w14:val="tx1"/>
            </w14:solidFill>
          </w14:textFill>
        </w:rPr>
        <w:t>物及服务的报价邀请，我方代表</w:t>
      </w:r>
      <w:r>
        <w:rPr>
          <w:rFonts w:hint="eastAsia" w:ascii="宋体" w:hAnsi="宋体" w:eastAsia="宋体" w:cs="宋体"/>
          <w:color w:val="000000" w:themeColor="text1"/>
          <w:sz w:val="24"/>
          <w:szCs w:val="24"/>
          <w:u w:val="single"/>
          <w14:textFill>
            <w14:solidFill>
              <w14:schemeClr w14:val="tx1"/>
            </w14:solidFill>
          </w14:textFill>
        </w:rPr>
        <w:t>（姓名、职务）</w:t>
      </w:r>
      <w:r>
        <w:rPr>
          <w:rFonts w:hint="eastAsia" w:ascii="宋体" w:hAnsi="宋体" w:eastAsia="宋体" w:cs="宋体"/>
          <w:color w:val="000000" w:themeColor="text1"/>
          <w:kern w:val="0"/>
          <w:sz w:val="24"/>
          <w:szCs w:val="24"/>
          <w14:textFill>
            <w14:solidFill>
              <w14:schemeClr w14:val="tx1"/>
            </w14:solidFill>
          </w14:textFill>
        </w:rPr>
        <w:t>经正式授权并代表</w:t>
      </w:r>
      <w:r>
        <w:rPr>
          <w:rFonts w:hint="eastAsia" w:ascii="宋体" w:hAnsi="宋体" w:eastAsia="宋体" w:cs="宋体"/>
          <w:color w:val="000000" w:themeColor="text1"/>
          <w:sz w:val="24"/>
          <w:szCs w:val="24"/>
          <w:u w:val="single"/>
          <w14:textFill>
            <w14:solidFill>
              <w14:schemeClr w14:val="tx1"/>
            </w14:solidFill>
          </w14:textFill>
        </w:rPr>
        <w:t>（报价供应商名称、地址）</w:t>
      </w:r>
      <w:r>
        <w:rPr>
          <w:rFonts w:hint="eastAsia" w:ascii="宋体" w:hAnsi="宋体" w:eastAsia="宋体" w:cs="宋体"/>
          <w:color w:val="000000" w:themeColor="text1"/>
          <w:kern w:val="0"/>
          <w:sz w:val="24"/>
          <w:szCs w:val="24"/>
          <w14:textFill>
            <w14:solidFill>
              <w14:schemeClr w14:val="tx1"/>
            </w14:solidFill>
          </w14:textFill>
        </w:rPr>
        <w:t>提交下述文件正本_</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份，副本</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份。</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报价函；</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报价一览表；</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分项报价表；</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商务条款响应偏离说明表；</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技术条款偏离说明表；</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年至今同类业绩一览表；</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成交服务费承诺；</w:t>
      </w:r>
    </w:p>
    <w:p>
      <w:pPr>
        <w:widowControl/>
        <w:numPr>
          <w:ilvl w:val="0"/>
          <w:numId w:val="17"/>
        </w:numPr>
        <w:tabs>
          <w:tab w:val="left" w:pos="840"/>
        </w:tabs>
        <w:adjustRightInd w:val="0"/>
        <w:snapToGrid w:val="0"/>
        <w:spacing w:line="400" w:lineRule="exact"/>
        <w:ind w:left="840" w:hanging="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供应商提交的其它商务和技术资料。</w:t>
      </w:r>
    </w:p>
    <w:p>
      <w:pPr>
        <w:widowControl/>
        <w:tabs>
          <w:tab w:val="left" w:pos="502"/>
        </w:tabs>
        <w:adjustRightInd w:val="0"/>
        <w:snapToGrid w:val="0"/>
        <w:spacing w:line="400" w:lineRule="exact"/>
        <w:ind w:left="374" w:leftChars="178"/>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以</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形式提交的投标保证金，金额为大写</w:t>
      </w:r>
      <w:r>
        <w:rPr>
          <w:rFonts w:hint="eastAsia" w:ascii="宋体" w:hAnsi="宋体" w:eastAsia="宋体" w:cs="宋体"/>
          <w:color w:val="000000" w:themeColor="text1"/>
          <w:sz w:val="24"/>
          <w:szCs w:val="24"/>
          <w14:textFill>
            <w14:solidFill>
              <w14:schemeClr w14:val="tx1"/>
            </w14:solidFill>
          </w14:textFill>
        </w:rPr>
        <w:t>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pPr>
        <w:widowControl/>
        <w:tabs>
          <w:tab w:val="left" w:pos="502"/>
        </w:tabs>
        <w:adjustRightInd w:val="0"/>
        <w:snapToGrid w:val="0"/>
        <w:spacing w:line="400" w:lineRule="exact"/>
        <w:ind w:left="374" w:leftChars="177" w:hanging="2" w:hangingChars="1"/>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据此函，签字代表宣布同意如下：</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1.同意并接受询价文件的各项要求，遵守询价文件中的各项规定，按询价文件的要求提供报价。</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2.报价有效期为递交报价文件之日起</w:t>
      </w:r>
      <w:r>
        <w:rPr>
          <w:rFonts w:hint="eastAsia" w:ascii="宋体" w:hAnsi="宋体" w:eastAsia="宋体" w:cs="宋体"/>
          <w:color w:val="000000" w:themeColor="text1"/>
          <w:sz w:val="24"/>
          <w:szCs w:val="24"/>
          <w:u w:val="single"/>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天，成交人报价有效期延至合同验收之日。</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3.我方已经详细地阅读了全部询价文件及其附件，包括澄清及参考文件(如果有的话)。我方已完全清晰理解询价文件的要求，不存在任何含糊不清和误解之处，同意放弃对这些文件所提出的异议和质疑的权利。</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4.我方已毫无保留地向贵方提供一切所需的证明材料。</w:t>
      </w:r>
    </w:p>
    <w:p>
      <w:pPr>
        <w:spacing w:line="480" w:lineRule="exact"/>
        <w:ind w:left="388" w:leftChars="1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5.我方承诺在本次报价文件中提供的一切文件，无论是原件还是复印件均为真实和准确的，绝无任何虚假、伪造和夸大的成份，否则，愿承担相应的后果和法律责任。</w:t>
      </w:r>
    </w:p>
    <w:p>
      <w:pPr>
        <w:spacing w:line="480" w:lineRule="exact"/>
        <w:ind w:left="388" w:leftChars="18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6.我方完全服从和尊重评委会所作的评定结果，同时清楚理解到报价最低并非意味着必定获得成交资格。</w:t>
      </w:r>
    </w:p>
    <w:p>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7.我方同意按询价文件规定向询价代理机构缴纳</w:t>
      </w:r>
      <w:r>
        <w:rPr>
          <w:rFonts w:hint="eastAsia" w:ascii="宋体" w:hAnsi="宋体" w:eastAsia="宋体" w:cs="宋体"/>
          <w:color w:val="000000" w:themeColor="text1"/>
          <w:sz w:val="24"/>
          <w:szCs w:val="24"/>
          <w:lang w:val="en-GB"/>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服务费。</w:t>
      </w:r>
    </w:p>
    <w:p>
      <w:pPr>
        <w:autoSpaceDE w:val="0"/>
        <w:autoSpaceDN w:val="0"/>
        <w:adjustRightInd w:val="0"/>
        <w:spacing w:line="480" w:lineRule="exact"/>
        <w:ind w:right="246"/>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报价供应商：</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pPr>
        <w:autoSpaceDE w:val="0"/>
        <w:autoSpaceDN w:val="0"/>
        <w:adjustRightInd w:val="0"/>
        <w:spacing w:line="480" w:lineRule="exact"/>
        <w:ind w:right="246"/>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地址：</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    </w:t>
      </w:r>
    </w:p>
    <w:p>
      <w:pPr>
        <w:autoSpaceDE w:val="0"/>
        <w:autoSpaceDN w:val="0"/>
        <w:adjustRightInd w:val="0"/>
        <w:spacing w:line="480" w:lineRule="exact"/>
        <w:ind w:right="246"/>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传真：</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utoSpaceDE w:val="0"/>
        <w:autoSpaceDN w:val="0"/>
        <w:adjustRightInd w:val="0"/>
        <w:spacing w:line="480" w:lineRule="exact"/>
        <w:ind w:right="33"/>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电话：</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utoSpaceDE w:val="0"/>
        <w:autoSpaceDN w:val="0"/>
        <w:adjustRightInd w:val="0"/>
        <w:spacing w:line="480" w:lineRule="exact"/>
        <w:ind w:right="246"/>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电子邮件：</w:t>
      </w:r>
      <w:r>
        <w:rPr>
          <w:rFonts w:hint="eastAsia" w:ascii="宋体" w:hAnsi="宋体" w:eastAsia="宋体" w:cs="宋体"/>
          <w:color w:val="000000" w:themeColor="text1"/>
          <w:kern w:val="0"/>
          <w:sz w:val="24"/>
          <w:szCs w:val="24"/>
          <w:u w:val="single"/>
          <w14:textFill>
            <w14:solidFill>
              <w14:schemeClr w14:val="tx1"/>
            </w14:solidFill>
          </w14:textFill>
        </w:rPr>
        <w:t xml:space="preserve">                           </w:t>
      </w:r>
    </w:p>
    <w:p>
      <w:pPr>
        <w:adjustRightInd w:val="0"/>
        <w:snapToGrid w:val="0"/>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供应商（法定代表人授权代表）代表签字：</w:t>
      </w:r>
      <w:r>
        <w:rPr>
          <w:rFonts w:hint="eastAsia" w:ascii="宋体" w:hAnsi="宋体" w:eastAsia="宋体" w:cs="宋体"/>
          <w:color w:val="000000" w:themeColor="text1"/>
          <w:sz w:val="24"/>
          <w:szCs w:val="24"/>
          <w:u w:val="single"/>
          <w14:textFill>
            <w14:solidFill>
              <w14:schemeClr w14:val="tx1"/>
            </w14:solidFill>
          </w14:textFill>
        </w:rPr>
        <w:t xml:space="preserve">             </w:t>
      </w:r>
    </w:p>
    <w:p>
      <w:pPr>
        <w:adjustRightInd w:val="0"/>
        <w:snapToGrid w:val="0"/>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r>
        <w:rPr>
          <w:rFonts w:hint="eastAsia" w:ascii="宋体" w:hAnsi="宋体" w:eastAsia="宋体" w:cs="宋体"/>
          <w:color w:val="000000" w:themeColor="text1"/>
          <w:sz w:val="24"/>
          <w:szCs w:val="24"/>
          <w14:textFill>
            <w14:solidFill>
              <w14:schemeClr w14:val="tx1"/>
            </w14:solidFill>
          </w14:textFill>
        </w:rPr>
        <w:t xml:space="preserve">供应商名称(公章)： </w:t>
      </w:r>
      <w:r>
        <w:rPr>
          <w:rFonts w:hint="eastAsia" w:ascii="宋体" w:hAnsi="宋体" w:eastAsia="宋体" w:cs="宋体"/>
          <w:color w:val="000000" w:themeColor="text1"/>
          <w:sz w:val="24"/>
          <w:szCs w:val="24"/>
          <w:u w:val="single"/>
          <w14:textFill>
            <w14:solidFill>
              <w14:schemeClr w14:val="tx1"/>
            </w14:solidFill>
          </w14:textFill>
        </w:rPr>
        <w:t xml:space="preserve">                  </w:t>
      </w:r>
    </w:p>
    <w:p>
      <w:pPr>
        <w:adjustRightInd w:val="0"/>
        <w:snapToGrid w:val="0"/>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u w:val="single"/>
          <w14:textFill>
            <w14:solidFill>
              <w14:schemeClr w14:val="tx1"/>
            </w14:solidFill>
          </w14:textFill>
        </w:rPr>
        <w:t xml:space="preserve">                           </w:t>
      </w:r>
    </w:p>
    <w:p>
      <w:pPr>
        <w:tabs>
          <w:tab w:val="left" w:pos="5250"/>
        </w:tabs>
        <w:autoSpaceDE w:val="0"/>
        <w:autoSpaceDN w:val="0"/>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帐号：</w:t>
      </w:r>
      <w:r>
        <w:rPr>
          <w:rFonts w:hint="eastAsia" w:ascii="宋体" w:hAnsi="宋体" w:eastAsia="宋体" w:cs="宋体"/>
          <w:color w:val="000000" w:themeColor="text1"/>
          <w:sz w:val="24"/>
          <w:szCs w:val="24"/>
          <w:u w:val="single"/>
          <w14:textFill>
            <w14:solidFill>
              <w14:schemeClr w14:val="tx1"/>
            </w14:solidFill>
          </w14:textFill>
        </w:rPr>
        <w:t xml:space="preserve">                               </w:t>
      </w:r>
    </w:p>
    <w:p>
      <w:pPr>
        <w:adjustRightInd w:val="0"/>
        <w:snapToGrid w:val="0"/>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r>
        <w:rPr>
          <w:rFonts w:hint="eastAsia" w:ascii="宋体" w:hAnsi="宋体" w:eastAsia="宋体" w:cs="宋体"/>
          <w:color w:val="000000" w:themeColor="text1"/>
          <w:sz w:val="24"/>
          <w:szCs w:val="24"/>
          <w:u w:val="single"/>
          <w14:textFill>
            <w14:solidFill>
              <w14:schemeClr w14:val="tx1"/>
            </w14:solidFill>
          </w14:textFill>
        </w:rPr>
        <w:t xml:space="preserve">                                   </w:t>
      </w: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bookmarkStart w:id="1441" w:name="_Toc353522417"/>
      <w:bookmarkStart w:id="1442" w:name="_Toc357151200"/>
      <w:bookmarkStart w:id="1443" w:name="_Toc369180071"/>
      <w:bookmarkStart w:id="1444" w:name="_Toc405970110"/>
      <w:bookmarkStart w:id="1445" w:name="_Toc7186"/>
      <w:bookmarkStart w:id="1446" w:name="_Toc11288"/>
      <w:bookmarkStart w:id="1447" w:name="_Toc30670"/>
      <w:bookmarkStart w:id="1448" w:name="_Toc3944"/>
      <w:bookmarkStart w:id="1449" w:name="_Toc23223"/>
      <w:bookmarkStart w:id="1450" w:name="_Toc22390"/>
      <w:bookmarkStart w:id="1451" w:name="_Toc22814"/>
      <w:bookmarkStart w:id="1452" w:name="_Toc4184"/>
      <w:bookmarkStart w:id="1453" w:name="_Toc5523"/>
      <w:bookmarkStart w:id="1454" w:name="_Toc7718"/>
      <w:bookmarkStart w:id="1455" w:name="_Toc22627"/>
      <w:bookmarkStart w:id="1456" w:name="_Toc11535"/>
      <w:bookmarkStart w:id="1457" w:name="_Toc1"/>
      <w:bookmarkStart w:id="1458" w:name="_Toc1701"/>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11"/>
        <w:bidi w:val="0"/>
        <w:rPr>
          <w:rFonts w:hint="eastAsia"/>
          <w:color w:val="000000" w:themeColor="text1"/>
          <w14:textFill>
            <w14:solidFill>
              <w14:schemeClr w14:val="tx1"/>
            </w14:solidFill>
          </w14:textFill>
        </w:rPr>
      </w:pPr>
      <w:bookmarkStart w:id="1459" w:name="_Toc13687"/>
      <w:bookmarkStart w:id="1460" w:name="_Toc24392"/>
      <w:bookmarkStart w:id="1461" w:name="_Toc27095"/>
      <w:r>
        <w:rPr>
          <w:rFonts w:hint="eastAsia"/>
          <w:color w:val="000000" w:themeColor="text1"/>
          <w14:textFill>
            <w14:solidFill>
              <w14:schemeClr w14:val="tx1"/>
            </w14:solidFill>
          </w14:textFill>
        </w:rPr>
        <w:t>（二） 报价一览表</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pPr>
        <w:adjustRightInd w:val="0"/>
        <w:snapToGrid w:val="0"/>
        <w:spacing w:line="360" w:lineRule="auto"/>
        <w:jc w:val="left"/>
        <w:rPr>
          <w:rFonts w:hint="eastAsia" w:ascii="宋体" w:hAnsi="宋体" w:eastAsia="宋体" w:cs="宋体"/>
          <w:bCs/>
          <w:color w:val="000000" w:themeColor="text1"/>
          <w:sz w:val="24"/>
          <w:szCs w:val="24"/>
          <w:highlight w:val="yellow"/>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p>
    <w:p>
      <w:pPr>
        <w:spacing w:after="120" w:afterLines="50"/>
        <w:ind w:left="-19" w:leftChars="-9" w:firstLine="19" w:firstLineChars="8"/>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tbl>
      <w:tblPr>
        <w:tblStyle w:val="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2856"/>
        <w:gridCol w:w="1673"/>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626" w:type="dxa"/>
            <w:noWrap w:val="0"/>
            <w:vAlign w:val="center"/>
          </w:tcPr>
          <w:p>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p>
        </w:tc>
        <w:tc>
          <w:tcPr>
            <w:tcW w:w="2856" w:type="dxa"/>
            <w:noWrap w:val="0"/>
            <w:vAlign w:val="center"/>
          </w:tcPr>
          <w:p>
            <w:pPr>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总价</w:t>
            </w:r>
          </w:p>
        </w:tc>
        <w:tc>
          <w:tcPr>
            <w:tcW w:w="1673" w:type="dxa"/>
            <w:noWrap w:val="0"/>
            <w:vAlign w:val="center"/>
          </w:tcPr>
          <w:p>
            <w:pPr>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交货期</w:t>
            </w:r>
          </w:p>
        </w:tc>
        <w:tc>
          <w:tcPr>
            <w:tcW w:w="1880" w:type="dxa"/>
            <w:noWrap w:val="0"/>
            <w:vAlign w:val="center"/>
          </w:tcPr>
          <w:p>
            <w:pPr>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2626" w:type="dxa"/>
            <w:noWrap w:val="0"/>
            <w:vAlign w:val="center"/>
          </w:tcPr>
          <w:p>
            <w:pPr>
              <w:adjustRightInd w:val="0"/>
              <w:snapToGrid w:val="0"/>
              <w:spacing w:line="30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2856" w:type="dxa"/>
            <w:noWrap w:val="0"/>
            <w:vAlign w:val="center"/>
          </w:tcPr>
          <w:p>
            <w:pPr>
              <w:spacing w:line="26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大写：</w:t>
            </w:r>
          </w:p>
          <w:p>
            <w:pPr>
              <w:spacing w:line="260" w:lineRule="exact"/>
              <w:rPr>
                <w:rFonts w:hint="eastAsia" w:ascii="宋体" w:hAnsi="宋体" w:eastAsia="宋体" w:cs="宋体"/>
                <w:bCs/>
                <w:color w:val="000000" w:themeColor="text1"/>
                <w:sz w:val="24"/>
                <w:szCs w:val="24"/>
                <w14:textFill>
                  <w14:solidFill>
                    <w14:schemeClr w14:val="tx1"/>
                  </w14:solidFill>
                </w14:textFill>
              </w:rPr>
            </w:pPr>
          </w:p>
          <w:p>
            <w:pPr>
              <w:spacing w:line="260" w:lineRule="exact"/>
              <w:rPr>
                <w:rFonts w:hint="eastAsia" w:ascii="宋体" w:hAnsi="宋体" w:eastAsia="宋体" w:cs="宋体"/>
                <w:bCs/>
                <w:color w:val="000000" w:themeColor="text1"/>
                <w:sz w:val="24"/>
                <w:szCs w:val="24"/>
                <w14:textFill>
                  <w14:solidFill>
                    <w14:schemeClr w14:val="tx1"/>
                  </w14:solidFill>
                </w14:textFill>
              </w:rPr>
            </w:pPr>
          </w:p>
          <w:p>
            <w:pPr>
              <w:spacing w:line="26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小写：</w:t>
            </w:r>
          </w:p>
        </w:tc>
        <w:tc>
          <w:tcPr>
            <w:tcW w:w="1673" w:type="dxa"/>
            <w:noWrap w:val="0"/>
            <w:vAlign w:val="center"/>
          </w:tcPr>
          <w:p>
            <w:pPr>
              <w:topLinePunct/>
              <w:jc w:val="left"/>
              <w:rPr>
                <w:rFonts w:hint="eastAsia" w:ascii="宋体" w:hAnsi="宋体" w:eastAsia="宋体" w:cs="宋体"/>
                <w:bCs/>
                <w:color w:val="000000" w:themeColor="text1"/>
                <w:sz w:val="24"/>
                <w:szCs w:val="24"/>
                <w:u w:val="single"/>
                <w14:textFill>
                  <w14:solidFill>
                    <w14:schemeClr w14:val="tx1"/>
                  </w14:solidFill>
                </w14:textFill>
              </w:rPr>
            </w:pPr>
          </w:p>
        </w:tc>
        <w:tc>
          <w:tcPr>
            <w:tcW w:w="1880" w:type="dxa"/>
            <w:noWrap w:val="0"/>
            <w:vAlign w:val="center"/>
          </w:tcPr>
          <w:p>
            <w:pPr>
              <w:rPr>
                <w:rFonts w:hint="eastAsia" w:ascii="宋体" w:hAnsi="宋体" w:eastAsia="宋体" w:cs="宋体"/>
                <w:bCs/>
                <w:color w:val="000000" w:themeColor="text1"/>
                <w:sz w:val="24"/>
                <w:szCs w:val="24"/>
                <w14:textFill>
                  <w14:solidFill>
                    <w14:schemeClr w14:val="tx1"/>
                  </w14:solidFill>
                </w14:textFill>
              </w:rPr>
            </w:pPr>
          </w:p>
        </w:tc>
      </w:tr>
    </w:tbl>
    <w:p>
      <w:pPr>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注：1.询价供应商须按要求填写所有信息，不得随意更改本表格式。</w:t>
      </w:r>
    </w:p>
    <w:p>
      <w:pPr>
        <w:spacing w:line="480" w:lineRule="exact"/>
        <w:ind w:left="660" w:leftChars="200" w:hanging="240" w:hanging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如供应商报价低于采购项目预算金额60%的，必须作出书面说明，说明报价理由。</w:t>
      </w:r>
    </w:p>
    <w:p>
      <w:pPr>
        <w:spacing w:line="480" w:lineRule="exact"/>
        <w:ind w:left="660" w:leftChars="200" w:hanging="240" w:hanging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3.报价中必须运至合同指定地点的设备费、运输费、卸装费、保险费、安装调试费、验收和合同实施过程中应预见和不可预见费用等。所有价格均应予人民币报价，金额单位为元。</w:t>
      </w:r>
    </w:p>
    <w:p>
      <w:pPr>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default"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eastAsia="zh-CN"/>
          <w14:textFill>
            <w14:solidFill>
              <w14:schemeClr w14:val="tx1"/>
            </w14:solidFill>
          </w14:textFill>
        </w:rPr>
        <w:t>日期：</w:t>
      </w:r>
      <w:r>
        <w:rPr>
          <w:rFonts w:hint="eastAsia" w:ascii="宋体" w:hAnsi="宋体" w:cs="宋体"/>
          <w:color w:val="000000" w:themeColor="text1"/>
          <w:sz w:val="24"/>
          <w:szCs w:val="24"/>
          <w:u w:val="none"/>
          <w:lang w:val="en-US" w:eastAsia="zh-CN"/>
          <w14:textFill>
            <w14:solidFill>
              <w14:schemeClr w14:val="tx1"/>
            </w14:solidFill>
          </w14:textFill>
        </w:rPr>
        <w:t xml:space="preserve">    年     月      日</w:t>
      </w:r>
    </w:p>
    <w:p>
      <w:pPr>
        <w:adjustRightInd w:val="0"/>
        <w:snapToGrid w:val="0"/>
        <w:spacing w:line="360" w:lineRule="auto"/>
        <w:rPr>
          <w:rFonts w:hint="eastAsia" w:ascii="宋体" w:hAnsi="宋体" w:eastAsia="宋体" w:cs="宋体"/>
          <w:color w:val="000000" w:themeColor="text1"/>
          <w:sz w:val="24"/>
          <w:szCs w:val="24"/>
          <w:u w:val="single"/>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p>
    <w:p>
      <w:pPr>
        <w:pStyle w:val="3"/>
        <w:widowControl/>
        <w:numPr>
          <w:ilvl w:val="0"/>
          <w:numId w:val="0"/>
        </w:numPr>
        <w:autoSpaceDE w:val="0"/>
        <w:autoSpaceDN w:val="0"/>
        <w:adjustRightInd w:val="0"/>
        <w:snapToGrid w:val="0"/>
        <w:spacing w:before="120" w:after="120" w:line="400" w:lineRule="exact"/>
        <w:jc w:val="center"/>
        <w:textAlignment w:val="baseline"/>
        <w:rPr>
          <w:rFonts w:hint="eastAsia" w:ascii="宋体" w:hAnsi="宋体" w:eastAsia="宋体" w:cs="宋体"/>
          <w:b w:val="0"/>
          <w:color w:val="000000" w:themeColor="text1"/>
          <w:kern w:val="44"/>
          <w:sz w:val="24"/>
          <w:szCs w:val="24"/>
          <w14:textFill>
            <w14:solidFill>
              <w14:schemeClr w14:val="tx1"/>
            </w14:solidFill>
          </w14:textFill>
        </w:rPr>
        <w:sectPr>
          <w:footerReference r:id="rId16" w:type="default"/>
          <w:pgSz w:w="11906" w:h="16838"/>
          <w:pgMar w:top="1588" w:right="1418" w:bottom="1588" w:left="1418" w:header="851" w:footer="851" w:gutter="0"/>
          <w:pgNumType w:fmt="decimal"/>
          <w:cols w:space="720" w:num="1"/>
          <w:docGrid w:linePitch="312" w:charSpace="0"/>
        </w:sectPr>
      </w:pPr>
    </w:p>
    <w:p>
      <w:pPr>
        <w:pStyle w:val="11"/>
        <w:bidi w:val="0"/>
        <w:rPr>
          <w:rFonts w:hint="eastAsia"/>
          <w:color w:val="000000" w:themeColor="text1"/>
          <w14:textFill>
            <w14:solidFill>
              <w14:schemeClr w14:val="tx1"/>
            </w14:solidFill>
          </w14:textFill>
        </w:rPr>
      </w:pPr>
      <w:bookmarkStart w:id="1462" w:name="_Toc25465"/>
      <w:bookmarkStart w:id="1463" w:name="_Toc2296"/>
      <w:bookmarkStart w:id="1464" w:name="_Toc29263"/>
      <w:bookmarkStart w:id="1465" w:name="_Toc22035"/>
      <w:bookmarkStart w:id="1466" w:name="_Toc357151201"/>
      <w:bookmarkStart w:id="1467" w:name="_Toc14228"/>
      <w:bookmarkStart w:id="1468" w:name="_Toc20824"/>
      <w:bookmarkStart w:id="1469" w:name="_Toc21686"/>
      <w:bookmarkStart w:id="1470" w:name="_Toc29275"/>
      <w:bookmarkStart w:id="1471" w:name="_Toc23030"/>
      <w:bookmarkStart w:id="1472" w:name="_Toc11324"/>
      <w:bookmarkStart w:id="1473" w:name="_Toc22880"/>
      <w:bookmarkStart w:id="1474" w:name="_Toc21806"/>
      <w:bookmarkStart w:id="1475" w:name="_Toc24799"/>
      <w:bookmarkStart w:id="1476" w:name="_Toc405970111"/>
      <w:bookmarkStart w:id="1477" w:name="_Toc369180072"/>
      <w:bookmarkStart w:id="1478" w:name="_Toc28968"/>
      <w:bookmarkStart w:id="1479" w:name="_Toc8315"/>
      <w:bookmarkStart w:id="1480" w:name="_Toc20372"/>
      <w:bookmarkStart w:id="1481" w:name="_Toc353522418"/>
      <w:bookmarkStart w:id="1482" w:name="_Toc21540"/>
      <w:r>
        <w:rPr>
          <w:rFonts w:hint="eastAsia"/>
          <w:color w:val="000000" w:themeColor="text1"/>
          <w14:textFill>
            <w14:solidFill>
              <w14:schemeClr w14:val="tx1"/>
            </w14:solidFill>
          </w14:textFill>
        </w:rPr>
        <w:t>（三） 分项报价表</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pPr>
        <w:adjustRightInd w:val="0"/>
        <w:snapToGrid w:val="0"/>
        <w:spacing w:line="360" w:lineRule="auto"/>
        <w:jc w:val="left"/>
        <w:rPr>
          <w:rFonts w:hint="eastAsia" w:ascii="宋体" w:hAnsi="宋体" w:eastAsia="宋体" w:cs="宋体"/>
          <w:bCs/>
          <w:cap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项目编号:</w:t>
      </w:r>
    </w:p>
    <w:p>
      <w:pPr>
        <w:spacing w:after="120" w:afterLines="50"/>
        <w:ind w:left="-19" w:leftChars="-9" w:firstLine="19" w:firstLineChars="8"/>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bCs/>
          <w:caps/>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p>
      <w:pPr>
        <w:adjustRightInd w:val="0"/>
        <w:snapToGri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（单位：元）                                                    </w:t>
      </w:r>
    </w:p>
    <w:tbl>
      <w:tblPr>
        <w:tblStyle w:val="8"/>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42"/>
        <w:gridCol w:w="1281"/>
        <w:gridCol w:w="1281"/>
        <w:gridCol w:w="646"/>
        <w:gridCol w:w="636"/>
        <w:gridCol w:w="1281"/>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87"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单价</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2" w:type="dxa"/>
            <w:gridSpan w:val="2"/>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税金</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技术服务费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培训费</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质量保证期内的服务费用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其他费用</w:t>
            </w:r>
          </w:p>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（该表中无体现的费用但本项目有产生的其他费用）</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投标总价</w:t>
            </w:r>
          </w:p>
        </w:tc>
        <w:tc>
          <w:tcPr>
            <w:tcW w:w="3208"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ind w:firstLine="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（大写）人民币</w:t>
            </w:r>
          </w:p>
        </w:tc>
        <w:tc>
          <w:tcPr>
            <w:tcW w:w="3204" w:type="dxa"/>
            <w:gridSpan w:val="3"/>
            <w:tcBorders>
              <w:top w:val="single" w:color="auto" w:sz="4" w:space="0"/>
              <w:left w:val="single" w:color="auto" w:sz="4" w:space="0"/>
              <w:bottom w:val="single" w:color="auto" w:sz="4" w:space="0"/>
              <w:right w:val="single" w:color="auto" w:sz="4" w:space="0"/>
            </w:tcBorders>
            <w:vAlign w:val="center"/>
          </w:tcPr>
          <w:p>
            <w:pPr>
              <w:pStyle w:val="2"/>
              <w:snapToGrid w:val="0"/>
              <w:ind w:firstLine="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842" w:type="dxa"/>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备注</w:t>
            </w:r>
          </w:p>
        </w:tc>
        <w:tc>
          <w:tcPr>
            <w:tcW w:w="6412" w:type="dxa"/>
            <w:gridSpan w:val="6"/>
            <w:tcBorders>
              <w:top w:val="single" w:color="auto" w:sz="4" w:space="0"/>
              <w:left w:val="single" w:color="auto" w:sz="4" w:space="0"/>
              <w:bottom w:val="single" w:color="auto" w:sz="4" w:space="0"/>
              <w:right w:val="single" w:color="auto" w:sz="4" w:space="0"/>
            </w:tcBorders>
            <w:vAlign w:val="center"/>
          </w:tcPr>
          <w:p>
            <w:pPr>
              <w:pStyle w:val="2"/>
              <w:snapToGrid w:val="0"/>
              <w:ind w:firstLine="0"/>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注：如本表格式内容不能满足需要，供应商可自行划表填写，但必须体现以上内容。</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4"/>
          <w:szCs w:val="24"/>
          <w14:textFill>
            <w14:solidFill>
              <w14:schemeClr w14:val="tx1"/>
            </w14:solidFill>
          </w14:textFill>
        </w:rPr>
      </w:pPr>
      <w:bookmarkStart w:id="1483" w:name="_Toc353522420"/>
      <w:bookmarkStart w:id="1484" w:name="_Toc357151203"/>
      <w:bookmarkStart w:id="1485" w:name="_Toc369180074"/>
      <w:bookmarkStart w:id="1486" w:name="_Toc405970113"/>
      <w:bookmarkStart w:id="1487" w:name="_Toc7058"/>
      <w:bookmarkStart w:id="1488" w:name="_Toc16631"/>
      <w:bookmarkStart w:id="1489" w:name="_Toc19731"/>
      <w:bookmarkStart w:id="1490" w:name="_Toc21776"/>
      <w:bookmarkStart w:id="1491" w:name="_Toc13491"/>
      <w:bookmarkStart w:id="1492" w:name="_Toc11513"/>
      <w:bookmarkStart w:id="1493" w:name="_Toc30552"/>
      <w:bookmarkStart w:id="1494" w:name="_Toc32237"/>
      <w:bookmarkStart w:id="1495" w:name="_Toc21050"/>
      <w:bookmarkStart w:id="1496" w:name="_Toc29601"/>
      <w:bookmarkStart w:id="1497" w:name="_Toc22921"/>
      <w:bookmarkStart w:id="1498" w:name="_Toc22305"/>
      <w:bookmarkStart w:id="1499" w:name="_Toc16396"/>
      <w:bookmarkStart w:id="1500" w:name="_Toc1169"/>
      <w:bookmarkStart w:id="1501" w:name="_Toc7329"/>
      <w:bookmarkStart w:id="1502" w:name="_Toc3531"/>
      <w:r>
        <w:rPr>
          <w:rFonts w:hint="eastAsia" w:ascii="宋体" w:hAnsi="宋体" w:eastAsia="宋体" w:cs="宋体"/>
          <w:color w:val="000000" w:themeColor="text1"/>
          <w:sz w:val="24"/>
          <w:szCs w:val="24"/>
          <w14:textFill>
            <w14:solidFill>
              <w14:schemeClr w14:val="tx1"/>
            </w14:solidFill>
          </w14:textFill>
        </w:rPr>
        <w:t>供应商法定代表人或授权代理人（签字）：</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供应商名称（加盖公章）：</w:t>
      </w:r>
      <w:r>
        <w:rPr>
          <w:rFonts w:hint="eastAsia" w:ascii="宋体" w:hAnsi="宋体" w:eastAsia="宋体" w:cs="宋体"/>
          <w:color w:val="000000" w:themeColor="text1"/>
          <w:sz w:val="24"/>
          <w:szCs w:val="24"/>
          <w:u w:val="single"/>
          <w14:textFill>
            <w14:solidFill>
              <w14:schemeClr w14:val="tx1"/>
            </w14:solidFill>
          </w14:textFill>
        </w:rPr>
        <w:t xml:space="preserve">                        </w:t>
      </w:r>
    </w:p>
    <w:p>
      <w:pPr>
        <w:spacing w:line="360" w:lineRule="auto"/>
        <w:rPr>
          <w:rFonts w:hint="eastAsia" w:ascii="宋体" w:hAnsi="宋体" w:cs="宋体"/>
          <w:color w:val="000000" w:themeColor="text1"/>
          <w:sz w:val="24"/>
          <w:szCs w:val="24"/>
          <w:u w:val="none"/>
          <w:lang w:val="en-US" w:eastAsia="zh-CN"/>
          <w14:textFill>
            <w14:solidFill>
              <w14:schemeClr w14:val="tx1"/>
            </w14:solidFill>
          </w14:textFill>
        </w:rPr>
      </w:pPr>
      <w:r>
        <w:rPr>
          <w:rFonts w:hint="eastAsia" w:ascii="宋体" w:hAnsi="宋体" w:cs="宋体"/>
          <w:color w:val="000000" w:themeColor="text1"/>
          <w:sz w:val="24"/>
          <w:szCs w:val="24"/>
          <w:u w:val="none"/>
          <w:lang w:eastAsia="zh-CN"/>
          <w14:textFill>
            <w14:solidFill>
              <w14:schemeClr w14:val="tx1"/>
            </w14:solidFill>
          </w14:textFill>
        </w:rPr>
        <w:t>日期：</w:t>
      </w:r>
      <w:r>
        <w:rPr>
          <w:rFonts w:hint="eastAsia" w:ascii="宋体" w:hAnsi="宋体" w:cs="宋体"/>
          <w:color w:val="000000" w:themeColor="text1"/>
          <w:sz w:val="24"/>
          <w:szCs w:val="24"/>
          <w:u w:val="none"/>
          <w:lang w:val="en-US" w:eastAsia="zh-CN"/>
          <w14:textFill>
            <w14:solidFill>
              <w14:schemeClr w14:val="tx1"/>
            </w14:solidFill>
          </w14:textFill>
        </w:rPr>
        <w:t xml:space="preserve">    年     月      日</w:t>
      </w:r>
    </w:p>
    <w:p>
      <w:pPr>
        <w:pStyle w:val="2"/>
        <w:rPr>
          <w:rFonts w:hint="eastAsia" w:ascii="宋体" w:hAnsi="宋体" w:cs="宋体"/>
          <w:color w:val="000000" w:themeColor="text1"/>
          <w:sz w:val="24"/>
          <w:szCs w:val="24"/>
          <w:u w:val="none"/>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pStyle w:val="11"/>
        <w:bidi w:val="0"/>
        <w:rPr>
          <w:rFonts w:hint="eastAsia"/>
          <w:color w:val="000000" w:themeColor="text1"/>
          <w14:textFill>
            <w14:solidFill>
              <w14:schemeClr w14:val="tx1"/>
            </w14:solidFill>
          </w14:textFill>
        </w:rPr>
      </w:pPr>
      <w:bookmarkStart w:id="1503" w:name="_Toc7451"/>
      <w:r>
        <w:rPr>
          <w:rFonts w:hint="eastAsia"/>
          <w:color w:val="000000" w:themeColor="text1"/>
          <w14:textFill>
            <w14:solidFill>
              <w14:schemeClr w14:val="tx1"/>
            </w14:solidFill>
          </w14:textFill>
        </w:rPr>
        <w:t>（四） 商务条款响应偏离说明表</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p>
      <w:pPr>
        <w:spacing w:after="120" w:afterLines="50"/>
        <w:ind w:left="-19" w:leftChars="-9" w:firstLine="19" w:firstLineChars="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tbl>
      <w:tblPr>
        <w:tblStyle w:val="8"/>
        <w:tblW w:w="9271" w:type="dxa"/>
        <w:jc w:val="center"/>
        <w:tblLayout w:type="fixed"/>
        <w:tblCellMar>
          <w:top w:w="0" w:type="dxa"/>
          <w:left w:w="54" w:type="dxa"/>
          <w:bottom w:w="0" w:type="dxa"/>
          <w:right w:w="54" w:type="dxa"/>
        </w:tblCellMar>
      </w:tblPr>
      <w:tblGrid>
        <w:gridCol w:w="441"/>
        <w:gridCol w:w="992"/>
        <w:gridCol w:w="3189"/>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询价文件条目</w:t>
            </w: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询价文件规格</w:t>
            </w: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偏离</w:t>
            </w:r>
          </w:p>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8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bl>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说明：1）对“偏离”一栏，填写“无偏离、细微偏离、重大偏离”；</w:t>
      </w:r>
    </w:p>
    <w:p>
      <w:pPr>
        <w:adjustRightInd w:val="0"/>
        <w:snapToGrid w:val="0"/>
        <w:spacing w:line="360" w:lineRule="auto"/>
        <w:ind w:firstLine="720" w:firstLineChars="3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2）对询价文件中商务条款按上列格式逐条说明。</w:t>
      </w: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供应商声明：表中未列明的技术条款，我方均表示完全响应询价文件技术条款的所有要求。</w:t>
      </w: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供应商法定代表人或授权代理人（签字）：</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供应商名称（公章）：</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pStyle w:val="11"/>
        <w:bidi w:val="0"/>
        <w:rPr>
          <w:rFonts w:hint="eastAsia"/>
          <w:color w:val="000000" w:themeColor="text1"/>
          <w14:textFill>
            <w14:solidFill>
              <w14:schemeClr w14:val="tx1"/>
            </w14:solidFill>
          </w14:textFill>
        </w:rPr>
      </w:pPr>
      <w:bookmarkStart w:id="1504" w:name="_Toc353522421"/>
      <w:bookmarkStart w:id="1505" w:name="_Toc357151204"/>
      <w:bookmarkStart w:id="1506" w:name="_Toc369180075"/>
      <w:bookmarkStart w:id="1507" w:name="_Toc405970114"/>
      <w:bookmarkStart w:id="1508" w:name="_Toc7865"/>
      <w:bookmarkStart w:id="1509" w:name="_Toc22815"/>
      <w:bookmarkStart w:id="1510" w:name="_Toc26467"/>
      <w:bookmarkStart w:id="1511" w:name="_Toc10643"/>
      <w:bookmarkStart w:id="1512" w:name="_Toc2640"/>
      <w:bookmarkStart w:id="1513" w:name="_Toc14988"/>
      <w:bookmarkStart w:id="1514" w:name="_Toc21830"/>
      <w:bookmarkStart w:id="1515" w:name="_Toc21448"/>
      <w:bookmarkStart w:id="1516" w:name="_Toc30301"/>
      <w:bookmarkStart w:id="1517" w:name="_Toc11245"/>
      <w:bookmarkStart w:id="1518" w:name="_Toc6861"/>
      <w:bookmarkStart w:id="1519" w:name="_Toc25464"/>
      <w:bookmarkStart w:id="1520" w:name="_Toc20955"/>
      <w:bookmarkStart w:id="1521" w:name="_Toc20618"/>
      <w:bookmarkStart w:id="1522" w:name="_Toc5129"/>
      <w:bookmarkStart w:id="1523" w:name="_Toc8354"/>
      <w:bookmarkStart w:id="1524" w:name="_Toc22223"/>
      <w:r>
        <w:rPr>
          <w:rFonts w:hint="eastAsia"/>
          <w:color w:val="000000" w:themeColor="text1"/>
          <w14:textFill>
            <w14:solidFill>
              <w14:schemeClr w14:val="tx1"/>
            </w14:solidFill>
          </w14:textFill>
        </w:rPr>
        <w:t>（五） 技术条款偏离说明表</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p>
    <w:p>
      <w:pPr>
        <w:spacing w:after="120" w:afterLines="50"/>
        <w:ind w:left="-19" w:leftChars="-9" w:firstLine="21" w:firstLineChars="9"/>
        <w:rPr>
          <w:rFonts w:hint="eastAsia" w:ascii="宋体" w:hAnsi="宋体" w:eastAsia="宋体" w:cs="宋体"/>
          <w:bCs/>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p>
    <w:tbl>
      <w:tblPr>
        <w:tblStyle w:val="8"/>
        <w:tblW w:w="9271" w:type="dxa"/>
        <w:jc w:val="center"/>
        <w:tblLayout w:type="fixed"/>
        <w:tblCellMar>
          <w:top w:w="0" w:type="dxa"/>
          <w:left w:w="54" w:type="dxa"/>
          <w:bottom w:w="0" w:type="dxa"/>
          <w:right w:w="54" w:type="dxa"/>
        </w:tblCellMar>
      </w:tblPr>
      <w:tblGrid>
        <w:gridCol w:w="441"/>
        <w:gridCol w:w="1134"/>
        <w:gridCol w:w="3047"/>
        <w:gridCol w:w="3190"/>
        <w:gridCol w:w="850"/>
        <w:gridCol w:w="609"/>
      </w:tblGrid>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询价文件条目</w:t>
            </w: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询价文件规格</w:t>
            </w: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投标规格</w:t>
            </w: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偏离</w:t>
            </w:r>
          </w:p>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情况</w:t>
            </w: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w:t>
            </w: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r>
        <w:tblPrEx>
          <w:tblCellMar>
            <w:top w:w="0" w:type="dxa"/>
            <w:left w:w="54" w:type="dxa"/>
            <w:bottom w:w="0" w:type="dxa"/>
            <w:right w:w="54" w:type="dxa"/>
          </w:tblCellMar>
        </w:tblPrEx>
        <w:trPr>
          <w:trHeight w:val="529" w:hRule="atLeast"/>
          <w:jc w:val="center"/>
        </w:trPr>
        <w:tc>
          <w:tcPr>
            <w:tcW w:w="441"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047"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319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850"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c>
          <w:tcPr>
            <w:tcW w:w="609"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rPr>
                <w:rFonts w:hint="eastAsia" w:ascii="宋体" w:hAnsi="宋体" w:eastAsia="宋体" w:cs="宋体"/>
                <w:bCs/>
                <w:color w:val="000000" w:themeColor="text1"/>
                <w:sz w:val="24"/>
                <w:szCs w:val="24"/>
                <w14:textFill>
                  <w14:solidFill>
                    <w14:schemeClr w14:val="tx1"/>
                  </w14:solidFill>
                </w14:textFill>
              </w:rPr>
            </w:pPr>
          </w:p>
        </w:tc>
      </w:tr>
    </w:tbl>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说明：1）对“偏离”一栏，填写“无偏离、细微偏离、重大偏离”；</w:t>
      </w:r>
    </w:p>
    <w:p>
      <w:pPr>
        <w:adjustRightInd w:val="0"/>
        <w:snapToGrid w:val="0"/>
        <w:spacing w:line="360" w:lineRule="auto"/>
        <w:ind w:firstLine="720" w:firstLineChars="3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2）对询价文件中技术条款按上列格式逐条说明。（</w:t>
      </w:r>
      <w:r>
        <w:rPr>
          <w:rFonts w:hint="eastAsia" w:ascii="宋体" w:hAnsi="宋体" w:eastAsia="宋体" w:cs="宋体"/>
          <w:b/>
          <w:bCs/>
          <w:color w:val="000000" w:themeColor="text1"/>
          <w:sz w:val="24"/>
          <w:szCs w:val="24"/>
          <w14:textFill>
            <w14:solidFill>
              <w14:schemeClr w14:val="tx1"/>
            </w14:solidFill>
          </w14:textFill>
        </w:rPr>
        <w:t>带“★”号实质性技术条款必须逐条说明）</w:t>
      </w: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供应商声明：表中未列明的技术条款，我方均表示完全响应询价文件技术条款的所有要求。</w:t>
      </w: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供应商法定代表人或授权代理人（签字）：</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供应商名称（公章）：</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spacing w:line="48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    期：    年    月    日</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tabs>
          <w:tab w:val="center" w:pos="4483"/>
        </w:tabs>
        <w:spacing w:line="360" w:lineRule="auto"/>
        <w:ind w:right="521" w:rightChars="248"/>
        <w:rPr>
          <w:rFonts w:hint="eastAsia" w:ascii="宋体" w:hAnsi="宋体" w:eastAsia="宋体" w:cs="宋体"/>
          <w:b/>
          <w:bCs/>
          <w:color w:val="000000" w:themeColor="text1"/>
          <w:sz w:val="24"/>
          <w:szCs w:val="24"/>
          <w14:textFill>
            <w14:solidFill>
              <w14:schemeClr w14:val="tx1"/>
            </w14:solidFill>
          </w14:textFill>
        </w:rPr>
        <w:sectPr>
          <w:headerReference r:id="rId19" w:type="first"/>
          <w:footerReference r:id="rId22" w:type="first"/>
          <w:headerReference r:id="rId17" w:type="default"/>
          <w:footerReference r:id="rId20" w:type="default"/>
          <w:headerReference r:id="rId18" w:type="even"/>
          <w:footerReference r:id="rId21" w:type="even"/>
          <w:pgSz w:w="11906" w:h="16838"/>
          <w:pgMar w:top="1588" w:right="1418" w:bottom="1588" w:left="1418" w:header="851" w:footer="851" w:gutter="0"/>
          <w:pgNumType w:fmt="decimal"/>
          <w:cols w:space="720" w:num="1"/>
          <w:docGrid w:linePitch="312" w:charSpace="0"/>
        </w:sectPr>
      </w:pPr>
    </w:p>
    <w:p>
      <w:pPr>
        <w:pStyle w:val="11"/>
        <w:bidi w:val="0"/>
        <w:rPr>
          <w:rFonts w:hint="eastAsia"/>
          <w:color w:val="000000" w:themeColor="text1"/>
          <w14:textFill>
            <w14:solidFill>
              <w14:schemeClr w14:val="tx1"/>
            </w14:solidFill>
          </w14:textFill>
        </w:rPr>
      </w:pPr>
      <w:bookmarkStart w:id="1525" w:name="_Toc351987996"/>
      <w:bookmarkStart w:id="1526" w:name="_Toc329242742"/>
      <w:bookmarkStart w:id="1527" w:name="_Toc21835"/>
      <w:bookmarkStart w:id="1528" w:name="_Toc8642"/>
      <w:bookmarkStart w:id="1529" w:name="_Toc351988741"/>
      <w:bookmarkStart w:id="1530" w:name="_Toc13465"/>
      <w:bookmarkStart w:id="1531" w:name="_Toc357151207"/>
      <w:bookmarkStart w:id="1532" w:name="_Toc102451601"/>
      <w:bookmarkStart w:id="1533" w:name="_Toc10075"/>
      <w:bookmarkStart w:id="1534" w:name="_Toc353522424"/>
      <w:bookmarkStart w:id="1535" w:name="_Toc9101"/>
      <w:bookmarkStart w:id="1536" w:name="_Toc351985926"/>
      <w:bookmarkStart w:id="1537" w:name="_Toc21617"/>
      <w:bookmarkStart w:id="1538" w:name="_Toc3368"/>
      <w:bookmarkStart w:id="1539" w:name="_Toc4100"/>
      <w:bookmarkStart w:id="1540" w:name="_Toc20040"/>
      <w:bookmarkStart w:id="1541" w:name="_Toc369180078"/>
      <w:bookmarkStart w:id="1542" w:name="_Toc26473"/>
      <w:bookmarkStart w:id="1543" w:name="_Toc5058"/>
      <w:bookmarkStart w:id="1544" w:name="_Toc351990177"/>
      <w:bookmarkStart w:id="1545" w:name="_Toc20296"/>
      <w:bookmarkStart w:id="1546" w:name="_Toc405970116"/>
      <w:bookmarkStart w:id="1547" w:name="_Toc351987800"/>
      <w:bookmarkStart w:id="1548" w:name="_Toc351986031"/>
      <w:bookmarkStart w:id="1549" w:name="_Toc29192"/>
      <w:bookmarkStart w:id="1550" w:name="_Toc2685"/>
      <w:bookmarkStart w:id="1551" w:name="_Toc17593"/>
      <w:bookmarkStart w:id="1552" w:name="_Toc30721"/>
      <w:bookmarkStart w:id="1553" w:name="_Toc5068"/>
      <w:bookmarkStart w:id="1554" w:name="_Toc351986211"/>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 成交服务费承诺</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湛江市腾商招标代理有限公司</w:t>
      </w:r>
      <w:r>
        <w:rPr>
          <w:rFonts w:hint="eastAsia" w:ascii="宋体" w:hAnsi="宋体" w:eastAsia="宋体" w:cs="宋体"/>
          <w:color w:val="000000" w:themeColor="text1"/>
          <w:sz w:val="24"/>
          <w:szCs w:val="24"/>
          <w14:textFill>
            <w14:solidFill>
              <w14:schemeClr w14:val="tx1"/>
            </w14:solidFill>
          </w14:textFill>
        </w:rPr>
        <w:t>：</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after="120" w:afterLines="50"/>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针对贵方组织的 </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bCs/>
          <w:color w:val="000000" w:themeColor="text1"/>
          <w:sz w:val="24"/>
          <w:szCs w:val="24"/>
          <w14:textFill>
            <w14:solidFill>
              <w14:schemeClr w14:val="tx1"/>
            </w14:solidFill>
          </w14:textFill>
        </w:rPr>
        <w:t xml:space="preserve">项目编号: </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，我方承诺：</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1.若我方成交，将严格遵照本项目询价文件的规定向代理采购机构缴纳成交服务费。</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2.若我方成交后拒绝如数缴纳或未按本项目询价文件规定的期限缴纳成交服务费，则视为我方自动放弃该成交结果，贵方有权没收我方的保证金并重新确定成交结果，我方对此无任何异议。</w:t>
      </w:r>
    </w:p>
    <w:p>
      <w:pPr>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供应商法定代表人或授权代理人（签字）：</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供应商名称（公章）：</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bookmarkStart w:id="1555" w:name="_Toc4433"/>
      <w:bookmarkStart w:id="1556" w:name="_Toc21105"/>
      <w:bookmarkStart w:id="1557" w:name="_Toc351987801"/>
      <w:bookmarkStart w:id="1558" w:name="_Toc351988742"/>
      <w:bookmarkStart w:id="1559" w:name="_Toc405970117"/>
      <w:bookmarkStart w:id="1560" w:name="_Toc369180079"/>
      <w:bookmarkStart w:id="1561" w:name="_Toc351990178"/>
      <w:bookmarkStart w:id="1562" w:name="_Toc353522425"/>
      <w:bookmarkStart w:id="1563" w:name="_Toc357151208"/>
      <w:bookmarkStart w:id="1564" w:name="_Toc351986032"/>
      <w:bookmarkStart w:id="1565" w:name="_Toc31928"/>
      <w:bookmarkStart w:id="1566" w:name="_Toc3903"/>
      <w:bookmarkStart w:id="1567" w:name="_Toc12322"/>
      <w:bookmarkStart w:id="1568" w:name="_Toc3294"/>
      <w:bookmarkStart w:id="1569" w:name="_Toc18050"/>
      <w:bookmarkStart w:id="1570" w:name="_Toc2470"/>
      <w:bookmarkStart w:id="1571" w:name="_Toc11769"/>
      <w:bookmarkStart w:id="1572" w:name="_Toc23461"/>
      <w:bookmarkStart w:id="1573" w:name="_Toc351986212"/>
      <w:bookmarkStart w:id="1574" w:name="_Toc329242743"/>
      <w:bookmarkStart w:id="1575" w:name="_Toc11161"/>
      <w:bookmarkStart w:id="1576" w:name="_Toc32282"/>
      <w:bookmarkStart w:id="1577" w:name="_Toc351985927"/>
      <w:bookmarkStart w:id="1578" w:name="_Toc23184"/>
      <w:bookmarkStart w:id="1579" w:name="_Toc351987997"/>
      <w:bookmarkStart w:id="1580" w:name="_Toc19827"/>
    </w:p>
    <w:p>
      <w:pPr>
        <w:pStyle w:val="11"/>
        <w:bidi w:val="0"/>
        <w:rPr>
          <w:rFonts w:hint="eastAsia"/>
          <w:color w:val="000000" w:themeColor="text1"/>
          <w14:textFill>
            <w14:solidFill>
              <w14:schemeClr w14:val="tx1"/>
            </w14:solidFill>
          </w14:textFill>
        </w:rPr>
      </w:pPr>
      <w:bookmarkStart w:id="1581" w:name="_Toc30532"/>
      <w:bookmarkStart w:id="1582" w:name="_Toc8198"/>
      <w:bookmarkStart w:id="1583" w:name="_Toc19057"/>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 供应商提交的其它商务和技术资料</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pPr>
        <w:adjustRightInd w:val="0"/>
        <w:snapToGrid w:val="0"/>
        <w:spacing w:line="360" w:lineRule="auto"/>
        <w:jc w:val="left"/>
        <w:rPr>
          <w:rFonts w:hint="eastAsia" w:ascii="宋体" w:hAnsi="宋体" w:eastAsia="宋体" w:cs="宋体"/>
          <w:bCs/>
          <w:color w:val="000000" w:themeColor="text1"/>
          <w:sz w:val="24"/>
          <w:szCs w:val="24"/>
          <w14:textFill>
            <w14:solidFill>
              <w14:schemeClr w14:val="tx1"/>
            </w14:solidFill>
          </w14:textFill>
        </w:rPr>
      </w:pPr>
    </w:p>
    <w:p>
      <w:pPr>
        <w:spacing w:line="360" w:lineRule="auto"/>
        <w:ind w:left="-899" w:leftChars="-428" w:firstLine="840" w:firstLineChars="35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项目编号：  </w:t>
      </w:r>
    </w:p>
    <w:p>
      <w:pPr>
        <w:spacing w:after="120" w:afterLines="50"/>
        <w:ind w:left="-19" w:leftChars="-9" w:firstLine="19" w:firstLineChars="8"/>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阳江市阳东区红丰镇中心小学</w:t>
      </w:r>
      <w:r>
        <w:rPr>
          <w:rFonts w:hint="eastAsia" w:ascii="宋体" w:hAnsi="宋体" w:eastAsia="宋体" w:cs="宋体"/>
          <w:color w:val="000000" w:themeColor="text1"/>
          <w:sz w:val="24"/>
          <w:szCs w:val="24"/>
          <w:u w:val="single"/>
          <w:lang w:eastAsia="zh-CN"/>
          <w14:textFill>
            <w14:solidFill>
              <w14:schemeClr w14:val="tx1"/>
            </w14:solidFill>
          </w14:textFill>
        </w:rPr>
        <w:t>厨房设备配套及安装采购项目</w:t>
      </w:r>
    </w:p>
    <w:p>
      <w:pPr>
        <w:pStyle w:val="2"/>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本节无格式要求，供应商可根据自身实际情况以及询价文件评分细则规定的详细评审内容和应当提供的证明材料进行编制。</w:t>
      </w:r>
    </w:p>
    <w:p>
      <w:pPr>
        <w:pStyle w:val="2"/>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w:t>
      </w:r>
    </w:p>
    <w:p>
      <w:pPr>
        <w:pStyle w:val="2"/>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w:t>
      </w:r>
    </w:p>
    <w:p>
      <w:pPr>
        <w:pStyle w:val="2"/>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w:t>
      </w:r>
    </w:p>
    <w:p>
      <w:pPr>
        <w:pStyle w:val="2"/>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四、...</w:t>
      </w:r>
    </w:p>
    <w:p>
      <w:pPr>
        <w:adjustRightInd w:val="0"/>
        <w:snapToGrid w:val="0"/>
        <w:spacing w:line="440" w:lineRule="exact"/>
        <w:rPr>
          <w:rFonts w:hint="eastAsia" w:ascii="宋体" w:hAnsi="宋体" w:eastAsia="宋体" w:cs="宋体"/>
          <w:bCs/>
          <w:color w:val="000000" w:themeColor="text1"/>
          <w:sz w:val="24"/>
          <w:szCs w:val="24"/>
          <w14:textFill>
            <w14:solidFill>
              <w14:schemeClr w14:val="tx1"/>
            </w14:solidFill>
          </w14:textFill>
        </w:rPr>
      </w:pPr>
    </w:p>
    <w:p>
      <w:pPr>
        <w:adjustRightInd w:val="0"/>
        <w:snapToGrid w:val="0"/>
        <w:spacing w:line="440" w:lineRule="exact"/>
        <w:rPr>
          <w:rFonts w:hint="eastAsia" w:ascii="宋体" w:hAnsi="宋体" w:eastAsia="宋体" w:cs="宋体"/>
          <w:bCs/>
          <w:color w:val="000000" w:themeColor="text1"/>
          <w:sz w:val="24"/>
          <w:szCs w:val="24"/>
          <w14:textFill>
            <w14:solidFill>
              <w14:schemeClr w14:val="tx1"/>
            </w14:solidFill>
          </w14:textFill>
        </w:rPr>
      </w:pPr>
    </w:p>
    <w:p>
      <w:pPr>
        <w:adjustRightInd w:val="0"/>
        <w:snapToGrid w:val="0"/>
        <w:spacing w:line="360" w:lineRule="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供应商法定代表人或授权代理人（签字）：</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adjustRightInd w:val="0"/>
        <w:snapToGrid w:val="0"/>
        <w:spacing w:line="360" w:lineRule="auto"/>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供应商名称（公章）：</w:t>
      </w:r>
      <w:r>
        <w:rPr>
          <w:rFonts w:hint="eastAsia" w:ascii="宋体" w:hAnsi="宋体" w:eastAsia="宋体" w:cs="宋体"/>
          <w:bCs/>
          <w:color w:val="000000" w:themeColor="text1"/>
          <w:sz w:val="24"/>
          <w:szCs w:val="24"/>
          <w:u w:val="single"/>
          <w14:textFill>
            <w14:solidFill>
              <w14:schemeClr w14:val="tx1"/>
            </w14:solidFill>
          </w14:textFill>
        </w:rPr>
        <w:t xml:space="preserve">                                                </w:t>
      </w:r>
    </w:p>
    <w:p>
      <w:pPr>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pStyle w:val="2"/>
        <w:spacing w:line="360" w:lineRule="auto"/>
        <w:rPr>
          <w:rFonts w:hint="eastAsia" w:ascii="宋体" w:hAnsi="宋体" w:eastAsia="宋体" w:cs="宋体"/>
          <w:color w:val="000000" w:themeColor="text1"/>
          <w:sz w:val="24"/>
          <w:szCs w:val="24"/>
          <w14:textFill>
            <w14:solidFill>
              <w14:schemeClr w14:val="tx1"/>
            </w14:solidFill>
          </w14:textFill>
        </w:rPr>
      </w:pPr>
    </w:p>
    <w:p>
      <w:pPr>
        <w:adjustRightInd w:val="0"/>
        <w:snapToGrid w:val="0"/>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（供应商认为本节无须提交的，应注明“本节空白”字样）。</w:t>
      </w:r>
    </w:p>
    <w:p>
      <w:pPr>
        <w:bidi w:val="0"/>
        <w:rPr>
          <w:rFonts w:hint="eastAsia" w:ascii="宋体" w:hAnsi="宋体" w:eastAsia="宋体" w:cs="宋体"/>
          <w:color w:val="000000" w:themeColor="text1"/>
          <w:sz w:val="24"/>
          <w:szCs w:val="24"/>
          <w:lang w:val="en-US" w:eastAsia="zh-CN"/>
          <w14:textFill>
            <w14:solidFill>
              <w14:schemeClr w14:val="tx1"/>
            </w14:solidFill>
          </w14:textFill>
        </w:rPr>
      </w:pPr>
    </w:p>
    <w:p>
      <w:pPr>
        <w:rPr>
          <w:rFonts w:hint="eastAsia" w:ascii="宋体" w:hAnsi="宋体" w:eastAsia="宋体" w:cs="宋体"/>
          <w:color w:val="000000" w:themeColor="text1"/>
          <w:sz w:val="24"/>
          <w:szCs w:val="24"/>
          <w:lang w:val="en-US" w:eastAsia="zh-CN"/>
          <w14:textFill>
            <w14:solidFill>
              <w14:schemeClr w14:val="tx1"/>
            </w14:solidFill>
          </w14:textFill>
        </w:rPr>
      </w:pPr>
    </w:p>
    <w:bookmarkEnd w:id="1584"/>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5"/>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6</w:t>
    </w:r>
    <w:r>
      <w:fldChar w:fldCharType="end"/>
    </w:r>
  </w:p>
  <w:p>
    <w:pPr>
      <w:pStyle w:val="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350"/>
        <w:tab w:val="clear" w:pos="4153"/>
        <w:tab w:val="clear" w:pos="8306"/>
      </w:tabs>
      <w:rPr>
        <w:rFonts w:hint="eastAsia"/>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00DA7"/>
    <w:multiLevelType w:val="singleLevel"/>
    <w:tmpl w:val="81300DA7"/>
    <w:lvl w:ilvl="0" w:tentative="0">
      <w:start w:val="1"/>
      <w:numFmt w:val="chineseCounting"/>
      <w:suff w:val="space"/>
      <w:lvlText w:val="第%1部分"/>
      <w:lvlJc w:val="left"/>
      <w:rPr>
        <w:rFonts w:hint="eastAsia"/>
      </w:rPr>
    </w:lvl>
  </w:abstractNum>
  <w:abstractNum w:abstractNumId="1">
    <w:nsid w:val="94D9021D"/>
    <w:multiLevelType w:val="singleLevel"/>
    <w:tmpl w:val="94D9021D"/>
    <w:lvl w:ilvl="0" w:tentative="0">
      <w:start w:val="1"/>
      <w:numFmt w:val="decimal"/>
      <w:lvlText w:val="%1."/>
      <w:lvlJc w:val="left"/>
    </w:lvl>
  </w:abstractNum>
  <w:abstractNum w:abstractNumId="2">
    <w:nsid w:val="A2B3AEB6"/>
    <w:multiLevelType w:val="singleLevel"/>
    <w:tmpl w:val="A2B3AEB6"/>
    <w:lvl w:ilvl="0" w:tentative="0">
      <w:start w:val="1"/>
      <w:numFmt w:val="decimal"/>
      <w:suff w:val="space"/>
      <w:lvlText w:val="%1."/>
      <w:lvlJc w:val="left"/>
    </w:lvl>
  </w:abstractNum>
  <w:abstractNum w:abstractNumId="3">
    <w:nsid w:val="BCFA9831"/>
    <w:multiLevelType w:val="singleLevel"/>
    <w:tmpl w:val="BCFA9831"/>
    <w:lvl w:ilvl="0" w:tentative="0">
      <w:start w:val="2"/>
      <w:numFmt w:val="decimal"/>
      <w:suff w:val="space"/>
      <w:lvlText w:val="%1."/>
      <w:lvlJc w:val="left"/>
    </w:lvl>
  </w:abstractNum>
  <w:abstractNum w:abstractNumId="4">
    <w:nsid w:val="CD84F82B"/>
    <w:multiLevelType w:val="singleLevel"/>
    <w:tmpl w:val="CD84F82B"/>
    <w:lvl w:ilvl="0" w:tentative="0">
      <w:start w:val="1"/>
      <w:numFmt w:val="decimal"/>
      <w:lvlText w:val="%1."/>
      <w:lvlJc w:val="left"/>
    </w:lvl>
  </w:abstractNum>
  <w:abstractNum w:abstractNumId="5">
    <w:nsid w:val="17025B02"/>
    <w:multiLevelType w:val="multilevel"/>
    <w:tmpl w:val="17025B02"/>
    <w:lvl w:ilvl="0" w:tentative="0">
      <w:start w:val="1"/>
      <w:numFmt w:val="decimal"/>
      <w:lvlText w:val="%1."/>
      <w:lvlJc w:val="left"/>
      <w:pPr>
        <w:tabs>
          <w:tab w:val="left" w:pos="663"/>
        </w:tabs>
        <w:ind w:left="663" w:hanging="42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183C604A"/>
    <w:multiLevelType w:val="singleLevel"/>
    <w:tmpl w:val="183C604A"/>
    <w:lvl w:ilvl="0" w:tentative="0">
      <w:start w:val="1"/>
      <w:numFmt w:val="japaneseCounting"/>
      <w:lvlText w:val="%1、"/>
      <w:lvlJc w:val="left"/>
      <w:pPr>
        <w:tabs>
          <w:tab w:val="left" w:pos="960"/>
        </w:tabs>
        <w:ind w:left="960" w:hanging="480"/>
      </w:pPr>
      <w:rPr>
        <w:rFonts w:hint="eastAsia"/>
        <w:b/>
      </w:rPr>
    </w:lvl>
  </w:abstractNum>
  <w:abstractNum w:abstractNumId="7">
    <w:nsid w:val="331A306D"/>
    <w:multiLevelType w:val="multilevel"/>
    <w:tmpl w:val="331A306D"/>
    <w:lvl w:ilvl="0" w:tentative="0">
      <w:start w:val="1"/>
      <w:numFmt w:val="decimal"/>
      <w:lvlText w:val="（%1）"/>
      <w:lvlJc w:val="left"/>
      <w:pPr>
        <w:tabs>
          <w:tab w:val="left" w:pos="1260"/>
        </w:tabs>
        <w:ind w:left="126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japaneseCounting"/>
      <w:lvlText w:val="第%3条"/>
      <w:lvlJc w:val="left"/>
      <w:pPr>
        <w:tabs>
          <w:tab w:val="left" w:pos="2550"/>
        </w:tabs>
        <w:ind w:left="2550" w:hanging="1710"/>
      </w:pPr>
      <w:rPr>
        <w:rFonts w:hint="eastAsia"/>
      </w:rPr>
    </w:lvl>
    <w:lvl w:ilvl="3" w:tentative="0">
      <w:start w:val="1"/>
      <w:numFmt w:val="decimal"/>
      <w:lvlText w:val="（%4）"/>
      <w:lvlJc w:val="left"/>
      <w:pPr>
        <w:tabs>
          <w:tab w:val="left" w:pos="2115"/>
        </w:tabs>
        <w:ind w:left="2115" w:hanging="855"/>
      </w:pPr>
      <w:rPr>
        <w:rFonts w:hint="eastAsia"/>
      </w:rPr>
    </w:lvl>
    <w:lvl w:ilvl="4" w:tentative="0">
      <w:start w:val="1"/>
      <w:numFmt w:val="decimalEnclosedCircle"/>
      <w:lvlText w:val="%5"/>
      <w:lvlJc w:val="left"/>
      <w:pPr>
        <w:tabs>
          <w:tab w:val="left" w:pos="2040"/>
        </w:tabs>
        <w:ind w:left="2040" w:hanging="360"/>
      </w:pPr>
      <w:rPr>
        <w:rFonts w:hint="eastAsia"/>
      </w:rPr>
    </w:lvl>
    <w:lvl w:ilvl="5" w:tentative="0">
      <w:start w:val="1"/>
      <w:numFmt w:val="decimal"/>
      <w:lvlText w:val="%6."/>
      <w:lvlJc w:val="left"/>
      <w:pPr>
        <w:tabs>
          <w:tab w:val="left" w:pos="2520"/>
        </w:tabs>
        <w:ind w:left="2520" w:hanging="420"/>
      </w:pPr>
      <w:rPr>
        <w:rFonts w:hint="eastAsia"/>
        <w:color w:val="auto"/>
      </w:rPr>
    </w:lvl>
    <w:lvl w:ilvl="6" w:tentative="0">
      <w:start w:val="1"/>
      <w:numFmt w:val="decimal"/>
      <w:lvlText w:val="%7）"/>
      <w:lvlJc w:val="left"/>
      <w:pPr>
        <w:tabs>
          <w:tab w:val="left" w:pos="4830"/>
        </w:tabs>
        <w:ind w:left="4830" w:hanging="2310"/>
      </w:pPr>
      <w:rPr>
        <w:rFonts w:hint="eastAsia"/>
      </w:rPr>
    </w:lvl>
    <w:lvl w:ilvl="7" w:tentative="0">
      <w:start w:val="1"/>
      <w:numFmt w:val="japaneseCounting"/>
      <w:lvlText w:val="第%8章"/>
      <w:lvlJc w:val="left"/>
      <w:pPr>
        <w:ind w:left="3660" w:hanging="720"/>
      </w:pPr>
      <w:rPr>
        <w:rFonts w:hint="default"/>
      </w:rPr>
    </w:lvl>
    <w:lvl w:ilvl="8" w:tentative="0">
      <w:start w:val="1"/>
      <w:numFmt w:val="lowerRoman"/>
      <w:lvlText w:val="%9."/>
      <w:lvlJc w:val="right"/>
      <w:pPr>
        <w:tabs>
          <w:tab w:val="left" w:pos="3780"/>
        </w:tabs>
        <w:ind w:left="3780" w:hanging="420"/>
      </w:pPr>
    </w:lvl>
  </w:abstractNum>
  <w:abstractNum w:abstractNumId="8">
    <w:nsid w:val="4A9457FD"/>
    <w:multiLevelType w:val="multilevel"/>
    <w:tmpl w:val="4A9457FD"/>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5F678C8"/>
    <w:multiLevelType w:val="singleLevel"/>
    <w:tmpl w:val="55F678C8"/>
    <w:lvl w:ilvl="0" w:tentative="0">
      <w:start w:val="11"/>
      <w:numFmt w:val="chineseCounting"/>
      <w:suff w:val="nothing"/>
      <w:lvlText w:val="%1、"/>
      <w:lvlJc w:val="left"/>
    </w:lvl>
  </w:abstractNum>
  <w:abstractNum w:abstractNumId="10">
    <w:nsid w:val="55F67B73"/>
    <w:multiLevelType w:val="multilevel"/>
    <w:tmpl w:val="55F67B73"/>
    <w:lvl w:ilvl="0" w:tentative="0">
      <w:start w:val="31"/>
      <w:numFmt w:val="decimal"/>
      <w:lvlText w:val="%1.1"/>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1">
    <w:nsid w:val="55F67BBA"/>
    <w:multiLevelType w:val="multilevel"/>
    <w:tmpl w:val="55F67BBA"/>
    <w:lvl w:ilvl="0" w:tentative="0">
      <w:start w:val="31"/>
      <w:numFmt w:val="decimal"/>
      <w:lvlText w:val="%1.2"/>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2">
    <w:nsid w:val="55F67BF7"/>
    <w:multiLevelType w:val="multilevel"/>
    <w:tmpl w:val="55F67BF7"/>
    <w:lvl w:ilvl="0" w:tentative="0">
      <w:start w:val="31"/>
      <w:numFmt w:val="decimal"/>
      <w:lvlText w:val="%1.3"/>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3">
    <w:nsid w:val="55F67C2E"/>
    <w:multiLevelType w:val="multilevel"/>
    <w:tmpl w:val="55F67C2E"/>
    <w:lvl w:ilvl="0" w:tentative="0">
      <w:start w:val="31"/>
      <w:numFmt w:val="decimal"/>
      <w:lvlText w:val="%1.4"/>
      <w:lvlJc w:val="left"/>
      <w:pPr>
        <w:tabs>
          <w:tab w:val="left" w:pos="624"/>
        </w:tabs>
        <w:ind w:left="624" w:hanging="624"/>
      </w:pPr>
      <w:rPr>
        <w:rFonts w:hint="default" w:ascii="宋体" w:hAnsi="宋体" w:eastAsia="宋体" w:cs="宋体"/>
      </w:rPr>
    </w:lvl>
    <w:lvl w:ilvl="1" w:tentative="0">
      <w:start w:val="1"/>
      <w:numFmt w:val="decimal"/>
      <w:lvlText w:val="%1.%2."/>
      <w:lvlJc w:val="left"/>
      <w:pPr>
        <w:tabs>
          <w:tab w:val="left" w:pos="850"/>
        </w:tabs>
        <w:ind w:left="850" w:hanging="453"/>
      </w:pPr>
      <w:rPr>
        <w:rFonts w:hint="default"/>
      </w:rPr>
    </w:lvl>
    <w:lvl w:ilvl="2" w:tentative="0">
      <w:start w:val="1"/>
      <w:numFmt w:val="decimal"/>
      <w:lvlText w:val="%1.%2.%3."/>
      <w:lvlJc w:val="left"/>
      <w:pPr>
        <w:tabs>
          <w:tab w:val="left" w:pos="1508"/>
        </w:tabs>
        <w:ind w:left="1508" w:hanging="708"/>
      </w:pPr>
      <w:rPr>
        <w:rFonts w:hint="default"/>
      </w:rPr>
    </w:lvl>
    <w:lvl w:ilvl="3" w:tentative="0">
      <w:start w:val="1"/>
      <w:numFmt w:val="decimal"/>
      <w:lvlText w:val="%1.%2.%3.%4."/>
      <w:lvlJc w:val="left"/>
      <w:pPr>
        <w:tabs>
          <w:tab w:val="left" w:pos="2053"/>
        </w:tabs>
        <w:ind w:left="2053" w:hanging="853"/>
      </w:pPr>
      <w:rPr>
        <w:rFonts w:hint="default"/>
      </w:rPr>
    </w:lvl>
    <w:lvl w:ilvl="4" w:tentative="0">
      <w:start w:val="1"/>
      <w:numFmt w:val="decimal"/>
      <w:lvlText w:val="%1.%2.%3.%4.%5."/>
      <w:lvlJc w:val="left"/>
      <w:pPr>
        <w:tabs>
          <w:tab w:val="left" w:pos="2495"/>
        </w:tabs>
        <w:ind w:left="2495" w:hanging="895"/>
      </w:pPr>
      <w:rPr>
        <w:rFonts w:hint="default"/>
      </w:rPr>
    </w:lvl>
    <w:lvl w:ilvl="5" w:tentative="0">
      <w:start w:val="1"/>
      <w:numFmt w:val="decimal"/>
      <w:lvlText w:val="%1.%2.%3.%4.%5.%6."/>
      <w:lvlJc w:val="left"/>
      <w:pPr>
        <w:tabs>
          <w:tab w:val="left" w:pos="3136"/>
        </w:tabs>
        <w:ind w:left="3136" w:hanging="1136"/>
      </w:pPr>
      <w:rPr>
        <w:rFonts w:hint="default"/>
      </w:rPr>
    </w:lvl>
    <w:lvl w:ilvl="6" w:tentative="0">
      <w:start w:val="1"/>
      <w:numFmt w:val="decimal"/>
      <w:lvlText w:val="%1.%2.%3.%4.%5.%6.%7."/>
      <w:lvlJc w:val="left"/>
      <w:pPr>
        <w:tabs>
          <w:tab w:val="left" w:pos="3673"/>
        </w:tabs>
        <w:ind w:left="3673" w:hanging="1273"/>
      </w:pPr>
      <w:rPr>
        <w:rFonts w:hint="default"/>
      </w:rPr>
    </w:lvl>
    <w:lvl w:ilvl="7" w:tentative="0">
      <w:start w:val="1"/>
      <w:numFmt w:val="decimal"/>
      <w:lvlText w:val="%1.%2.%3.%4.%5.%6.%7.%8."/>
      <w:lvlJc w:val="left"/>
      <w:pPr>
        <w:tabs>
          <w:tab w:val="left" w:pos="4218"/>
        </w:tabs>
        <w:ind w:left="4218" w:hanging="1418"/>
      </w:pPr>
      <w:rPr>
        <w:rFonts w:hint="default"/>
      </w:rPr>
    </w:lvl>
    <w:lvl w:ilvl="8" w:tentative="0">
      <w:start w:val="1"/>
      <w:numFmt w:val="decimal"/>
      <w:lvlText w:val="%1.%2.%3.%4.%5.%6.%7.%8.%9."/>
      <w:lvlJc w:val="left"/>
      <w:pPr>
        <w:tabs>
          <w:tab w:val="left" w:pos="4648"/>
        </w:tabs>
        <w:ind w:left="4648" w:hanging="1448"/>
      </w:pPr>
      <w:rPr>
        <w:rFonts w:hint="default"/>
      </w:rPr>
    </w:lvl>
  </w:abstractNum>
  <w:abstractNum w:abstractNumId="14">
    <w:nsid w:val="6A6B47CB"/>
    <w:multiLevelType w:val="multilevel"/>
    <w:tmpl w:val="6A6B47CB"/>
    <w:lvl w:ilvl="0" w:tentative="0">
      <w:start w:val="1"/>
      <w:numFmt w:val="decimal"/>
      <w:lvlText w:val="%1."/>
      <w:lvlJc w:val="left"/>
      <w:pPr>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6F01363F"/>
    <w:multiLevelType w:val="multilevel"/>
    <w:tmpl w:val="6F01363F"/>
    <w:lvl w:ilvl="0" w:tentative="0">
      <w:start w:val="1"/>
      <w:numFmt w:val="decimal"/>
      <w:suff w:val="nothing"/>
      <w:lvlText w:val="%1、"/>
      <w:lvlJc w:val="left"/>
      <w:pPr>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2C83797"/>
    <w:multiLevelType w:val="multilevel"/>
    <w:tmpl w:val="72C83797"/>
    <w:lvl w:ilvl="0" w:tentative="0">
      <w:start w:val="1"/>
      <w:numFmt w:val="chineseCountingThousand"/>
      <w:suff w:val="nothing"/>
      <w:lvlText w:val="%1、"/>
      <w:lvlJc w:val="left"/>
      <w:pPr>
        <w:ind w:left="603" w:hanging="360"/>
      </w:pPr>
      <w:rPr>
        <w:rFonts w:hint="eastAsia"/>
      </w:rPr>
    </w:lvl>
    <w:lvl w:ilvl="1" w:tentative="0">
      <w:start w:val="2"/>
      <w:numFmt w:val="decimal"/>
      <w:lvlText w:val="%2、"/>
      <w:lvlJc w:val="left"/>
      <w:pPr>
        <w:tabs>
          <w:tab w:val="left" w:pos="1020"/>
        </w:tabs>
        <w:ind w:left="1020" w:hanging="360"/>
      </w:pPr>
      <w:rPr>
        <w:rFonts w:hint="default"/>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0"/>
  </w:num>
  <w:num w:numId="2">
    <w:abstractNumId w:val="3"/>
  </w:num>
  <w:num w:numId="3">
    <w:abstractNumId w:val="5"/>
  </w:num>
  <w:num w:numId="4">
    <w:abstractNumId w:val="16"/>
  </w:num>
  <w:num w:numId="5">
    <w:abstractNumId w:val="8"/>
  </w:num>
  <w:num w:numId="6">
    <w:abstractNumId w:val="7"/>
  </w:num>
  <w:num w:numId="7">
    <w:abstractNumId w:val="9"/>
  </w:num>
  <w:num w:numId="8">
    <w:abstractNumId w:val="10"/>
  </w:num>
  <w:num w:numId="9">
    <w:abstractNumId w:val="11"/>
  </w:num>
  <w:num w:numId="10">
    <w:abstractNumId w:val="12"/>
  </w:num>
  <w:num w:numId="11">
    <w:abstractNumId w:val="13"/>
  </w:num>
  <w:num w:numId="12">
    <w:abstractNumId w:val="6"/>
  </w:num>
  <w:num w:numId="13">
    <w:abstractNumId w:val="1"/>
  </w:num>
  <w:num w:numId="14">
    <w:abstractNumId w:val="2"/>
  </w:num>
  <w:num w:numId="15">
    <w:abstractNumId w:val="4"/>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D0C8E"/>
    <w:rsid w:val="014E5F32"/>
    <w:rsid w:val="08060337"/>
    <w:rsid w:val="1F8C0849"/>
    <w:rsid w:val="236572D5"/>
    <w:rsid w:val="277B1C29"/>
    <w:rsid w:val="29E11710"/>
    <w:rsid w:val="43C143F1"/>
    <w:rsid w:val="44772BC7"/>
    <w:rsid w:val="708D0C8E"/>
    <w:rsid w:val="71B43735"/>
    <w:rsid w:val="7AD9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textAlignment w:val="baseline"/>
    </w:pPr>
    <w:rPr>
      <w:rFonts w:ascii="宋体" w:hAnsi="宋体"/>
      <w:kern w:val="0"/>
      <w:sz w:val="34"/>
      <w:szCs w:val="2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character" w:styleId="10">
    <w:name w:val="page number"/>
    <w:basedOn w:val="9"/>
    <w:qFormat/>
    <w:uiPriority w:val="0"/>
  </w:style>
  <w:style w:type="paragraph" w:customStyle="1" w:styleId="11">
    <w:name w:val="样式1"/>
    <w:next w:val="1"/>
    <w:qFormat/>
    <w:uiPriority w:val="0"/>
    <w:pPr>
      <w:jc w:val="center"/>
    </w:pPr>
    <w:rPr>
      <w:rFonts w:ascii="宋体" w:hAnsi="宋体" w:eastAsia="宋体" w:cs="Times New Roman"/>
      <w:b/>
      <w:sz w:val="40"/>
    </w:rPr>
  </w:style>
  <w:style w:type="paragraph" w:customStyle="1" w:styleId="12">
    <w:name w:val="样式2"/>
    <w:basedOn w:val="1"/>
    <w:next w:val="1"/>
    <w:qFormat/>
    <w:uiPriority w:val="0"/>
    <w:pPr>
      <w:jc w:val="center"/>
    </w:pPr>
    <w:rPr>
      <w:rFonts w:ascii="宋体" w:hAnsi="宋体" w:eastAsia="宋体"/>
      <w:b/>
      <w:sz w:val="40"/>
    </w:rPr>
  </w:style>
  <w:style w:type="paragraph" w:customStyle="1" w:styleId="13">
    <w:name w:val="列举"/>
    <w:basedOn w:val="1"/>
    <w:qFormat/>
    <w:uiPriority w:val="0"/>
    <w:pPr>
      <w:tabs>
        <w:tab w:val="left" w:pos="360"/>
        <w:tab w:val="left" w:pos="425"/>
      </w:tabs>
      <w:spacing w:line="360" w:lineRule="auto"/>
    </w:pPr>
    <w:rPr>
      <w:rFonts w:ascii="宋体"/>
    </w:rPr>
  </w:style>
  <w:style w:type="paragraph" w:customStyle="1" w:styleId="14">
    <w:name w:val="样式3"/>
    <w:next w:val="1"/>
    <w:qFormat/>
    <w:uiPriority w:val="0"/>
    <w:pPr>
      <w:jc w:val="center"/>
    </w:pPr>
    <w:rPr>
      <w:rFonts w:ascii="宋体" w:hAnsi="宋体" w:eastAsia="宋体" w:cs="Times New Roman"/>
      <w:b/>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2020-10-31T01:59:00Z</dcterms:created>
  <dc:creator>普佳科技-应雷</dc:creator>
  <cp:lastModifiedBy>Administrator</cp:lastModifiedBy>
  <dcterms:modified xsi:type="dcterms:W3CDTF">2020-11-05T12:14:37Z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